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4110"/>
      </w:tblGrid>
      <w:tr w:rsidR="009A2725" w:rsidRPr="008B020C" w14:paraId="0EEB76CC" w14:textId="77777777" w:rsidTr="008324E2">
        <w:trPr>
          <w:trHeight w:val="765"/>
          <w:jc w:val="center"/>
        </w:trPr>
        <w:tc>
          <w:tcPr>
            <w:tcW w:w="10206" w:type="dxa"/>
            <w:gridSpan w:val="3"/>
            <w:vAlign w:val="center"/>
          </w:tcPr>
          <w:tbl>
            <w:tblPr>
              <w:tblW w:w="9980" w:type="dxa"/>
              <w:tblLayout w:type="fixed"/>
              <w:tblLook w:val="0000" w:firstRow="0" w:lastRow="0" w:firstColumn="0" w:lastColumn="0" w:noHBand="0" w:noVBand="0"/>
            </w:tblPr>
            <w:tblGrid>
              <w:gridCol w:w="9980"/>
            </w:tblGrid>
            <w:tr w:rsidR="009A2725" w:rsidRPr="008B020C" w14:paraId="5ABA540B" w14:textId="77777777" w:rsidTr="008324E2">
              <w:tc>
                <w:tcPr>
                  <w:tcW w:w="9980" w:type="dxa"/>
                </w:tcPr>
                <w:p w14:paraId="48AAC7A8" w14:textId="317FA3DB" w:rsidR="009A2725" w:rsidRPr="008B020C" w:rsidRDefault="009A2725" w:rsidP="00D6377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aps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="00D63772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ПРОЕКТ</w:t>
                  </w:r>
                </w:p>
              </w:tc>
            </w:tr>
          </w:tbl>
          <w:p w14:paraId="393705EF" w14:textId="77777777" w:rsidR="009A2725" w:rsidRPr="008B020C" w:rsidRDefault="009A2725" w:rsidP="008324E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</w:pPr>
            <w:r w:rsidRPr="008B020C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9A2725" w:rsidRPr="008B020C" w14:paraId="05D59F75" w14:textId="77777777" w:rsidTr="008324E2">
        <w:trPr>
          <w:trHeight w:val="493"/>
          <w:jc w:val="center"/>
        </w:trPr>
        <w:tc>
          <w:tcPr>
            <w:tcW w:w="4111" w:type="dxa"/>
          </w:tcPr>
          <w:p w14:paraId="7A3922D5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A4474" w14:textId="77777777" w:rsidR="009A2725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20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B020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14:paraId="282118BE" w14:textId="77777777" w:rsidR="009A2725" w:rsidRPr="009A2725" w:rsidRDefault="009A2725" w:rsidP="009A272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BEFB94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C62C56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9FDBB2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C30A1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20C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</w:p>
          <w:p w14:paraId="6BA258B8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326894" w14:textId="77777777" w:rsidR="009A2725" w:rsidRPr="008B020C" w:rsidRDefault="009A2725" w:rsidP="008324E2">
            <w:pPr>
              <w:widowControl w:val="0"/>
              <w:tabs>
                <w:tab w:val="left" w:pos="8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EE2D898" w14:textId="77777777" w:rsidR="009A2725" w:rsidRPr="008B020C" w:rsidRDefault="009A2725" w:rsidP="008324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9C2F76" w14:textId="77777777" w:rsidR="009A2725" w:rsidRPr="008B020C" w:rsidRDefault="009A2725" w:rsidP="008324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20C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</w:t>
            </w:r>
          </w:p>
        </w:tc>
      </w:tr>
    </w:tbl>
    <w:p w14:paraId="6F52F9F5" w14:textId="77777777" w:rsidR="009A2725" w:rsidRPr="008B020C" w:rsidRDefault="009A2725" w:rsidP="009A2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8B020C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Типового регламента </w:t>
      </w:r>
      <w:r w:rsidRPr="00372B66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информационного взаимодействия в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 </w:t>
      </w:r>
      <w:r w:rsidRPr="00372B66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едином информационном пространстве государственного электронного документооборота</w:t>
      </w:r>
    </w:p>
    <w:p w14:paraId="5D4C1D85" w14:textId="77777777" w:rsidR="009A2725" w:rsidRPr="008B020C" w:rsidRDefault="009A2725" w:rsidP="009A2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4C155859" w14:textId="77777777" w:rsidR="009A2725" w:rsidRDefault="009A2725" w:rsidP="00AF45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</w:pP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В соответствии с подпункт</w:t>
      </w:r>
      <w:r w:rsidR="00416A83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ами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«</w:t>
      </w:r>
      <w:r w:rsidR="00B90EBD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»</w:t>
      </w:r>
      <w:r w:rsidR="00416A83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, «л»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10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 </w:t>
      </w:r>
      <w:r w:rsidRPr="00E67707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Положения об информационной системе 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«</w:t>
      </w:r>
      <w:r w:rsidRPr="00E67707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Единое информационное пространство процессов государственного управления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»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, утвержденн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ого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 постановлением Правительства Российской Федерации 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br/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от </w:t>
      </w:r>
      <w:r w:rsidRPr="00E67707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 февраля </w:t>
      </w:r>
      <w:r w:rsidRPr="00E67707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2022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98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, </w:t>
      </w:r>
    </w:p>
    <w:p w14:paraId="69EB30C9" w14:textId="77777777" w:rsidR="009A2725" w:rsidRDefault="009A2725" w:rsidP="00AF45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</w:pPr>
    </w:p>
    <w:p w14:paraId="7EBB82C8" w14:textId="77777777" w:rsidR="009A2725" w:rsidRPr="008B020C" w:rsidRDefault="009A2725" w:rsidP="00AF45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</w:pP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 xml:space="preserve">п р и к а з ы в а </w:t>
      </w:r>
      <w:r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ю</w:t>
      </w:r>
      <w:r w:rsidRPr="008B020C"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  <w:t>:</w:t>
      </w:r>
    </w:p>
    <w:p w14:paraId="7A9524D8" w14:textId="77777777" w:rsidR="009A2725" w:rsidRDefault="009A2725" w:rsidP="00AF45F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 CYR"/>
          <w:spacing w:val="-4"/>
          <w:sz w:val="28"/>
          <w:szCs w:val="28"/>
          <w:lang w:eastAsia="ru-RU"/>
        </w:rPr>
      </w:pPr>
    </w:p>
    <w:p w14:paraId="46B36BC7" w14:textId="77777777" w:rsidR="009A2725" w:rsidRPr="00AF45FE" w:rsidRDefault="00AF45FE" w:rsidP="00AF45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A2725" w:rsidRPr="00AF45FE">
        <w:rPr>
          <w:rFonts w:ascii="Times New Roman" w:hAnsi="Times New Roman" w:cs="Times New Roman"/>
          <w:sz w:val="28"/>
          <w:szCs w:val="28"/>
        </w:rPr>
        <w:t>Утвердить прилагаемый Типовой регламент информационного взаимодействия в едином информационном пространстве государственного электронного документооборота</w:t>
      </w:r>
      <w:r w:rsidR="007F19AD" w:rsidRPr="00AF45FE">
        <w:rPr>
          <w:rFonts w:ascii="Times New Roman" w:hAnsi="Times New Roman" w:cs="Times New Roman"/>
          <w:sz w:val="28"/>
          <w:szCs w:val="28"/>
        </w:rPr>
        <w:t xml:space="preserve"> (далее – типовой регламент)</w:t>
      </w:r>
      <w:r w:rsidR="009A2725" w:rsidRPr="00AF45FE">
        <w:rPr>
          <w:rFonts w:ascii="Times New Roman" w:hAnsi="Times New Roman" w:cs="Times New Roman"/>
          <w:sz w:val="28"/>
          <w:szCs w:val="28"/>
        </w:rPr>
        <w:t>.</w:t>
      </w:r>
    </w:p>
    <w:p w14:paraId="6C3A8E20" w14:textId="77777777" w:rsidR="00416A83" w:rsidRDefault="00AF45FE" w:rsidP="00AF45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9D">
        <w:rPr>
          <w:rFonts w:ascii="Times New Roman" w:hAnsi="Times New Roman" w:cs="Times New Roman"/>
          <w:sz w:val="28"/>
          <w:szCs w:val="28"/>
        </w:rPr>
        <w:t>2. </w:t>
      </w:r>
      <w:r w:rsidR="00416A83" w:rsidRPr="00E3109D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AE10B4" w:rsidRPr="00E3109D">
        <w:rPr>
          <w:rFonts w:ascii="Times New Roman" w:hAnsi="Times New Roman" w:cs="Times New Roman"/>
          <w:sz w:val="28"/>
          <w:szCs w:val="28"/>
        </w:rPr>
        <w:t>е</w:t>
      </w:r>
      <w:r w:rsidR="00416A83" w:rsidRPr="00E3109D">
        <w:rPr>
          <w:rFonts w:ascii="Times New Roman" w:hAnsi="Times New Roman" w:cs="Times New Roman"/>
          <w:sz w:val="28"/>
          <w:szCs w:val="28"/>
        </w:rPr>
        <w:t xml:space="preserve"> </w:t>
      </w:r>
      <w:r w:rsidR="00206349" w:rsidRPr="003462DB">
        <w:rPr>
          <w:rFonts w:ascii="Times New Roman" w:hAnsi="Times New Roman" w:cs="Times New Roman"/>
          <w:sz w:val="28"/>
          <w:szCs w:val="28"/>
        </w:rPr>
        <w:t>шаблон</w:t>
      </w:r>
      <w:r w:rsidR="00206349">
        <w:rPr>
          <w:rFonts w:ascii="Times New Roman" w:hAnsi="Times New Roman" w:cs="Times New Roman"/>
          <w:sz w:val="28"/>
          <w:szCs w:val="28"/>
        </w:rPr>
        <w:t>ы</w:t>
      </w:r>
      <w:r w:rsidR="00206349" w:rsidRPr="003462DB">
        <w:rPr>
          <w:rFonts w:ascii="Times New Roman" w:hAnsi="Times New Roman" w:cs="Times New Roman"/>
          <w:sz w:val="28"/>
          <w:szCs w:val="28"/>
        </w:rPr>
        <w:t xml:space="preserve"> и формат</w:t>
      </w:r>
      <w:r w:rsidR="00206349">
        <w:rPr>
          <w:rFonts w:ascii="Times New Roman" w:hAnsi="Times New Roman" w:cs="Times New Roman"/>
          <w:sz w:val="28"/>
          <w:szCs w:val="28"/>
        </w:rPr>
        <w:t>ы</w:t>
      </w:r>
      <w:r w:rsidR="00206349" w:rsidRPr="003462DB">
        <w:rPr>
          <w:rFonts w:ascii="Times New Roman" w:hAnsi="Times New Roman" w:cs="Times New Roman"/>
          <w:sz w:val="28"/>
          <w:szCs w:val="28"/>
        </w:rPr>
        <w:t xml:space="preserve"> цифровых документов и необходим</w:t>
      </w:r>
      <w:r w:rsidR="00206349">
        <w:rPr>
          <w:rFonts w:ascii="Times New Roman" w:hAnsi="Times New Roman" w:cs="Times New Roman"/>
          <w:sz w:val="28"/>
          <w:szCs w:val="28"/>
        </w:rPr>
        <w:t>ую</w:t>
      </w:r>
      <w:r w:rsidR="00206349" w:rsidRPr="003462DB">
        <w:rPr>
          <w:rFonts w:ascii="Times New Roman" w:hAnsi="Times New Roman" w:cs="Times New Roman"/>
          <w:sz w:val="28"/>
          <w:szCs w:val="28"/>
        </w:rPr>
        <w:t xml:space="preserve"> нормативно-справочн</w:t>
      </w:r>
      <w:r w:rsidR="00206349">
        <w:rPr>
          <w:rFonts w:ascii="Times New Roman" w:hAnsi="Times New Roman" w:cs="Times New Roman"/>
          <w:sz w:val="28"/>
          <w:szCs w:val="28"/>
        </w:rPr>
        <w:t>ую</w:t>
      </w:r>
      <w:r w:rsidR="00206349" w:rsidRPr="003462D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06349">
        <w:rPr>
          <w:rFonts w:ascii="Times New Roman" w:hAnsi="Times New Roman" w:cs="Times New Roman"/>
          <w:sz w:val="28"/>
          <w:szCs w:val="28"/>
        </w:rPr>
        <w:t>ю</w:t>
      </w:r>
      <w:r w:rsidR="007F19AD" w:rsidRPr="00E3109D">
        <w:rPr>
          <w:rFonts w:ascii="Times New Roman" w:hAnsi="Times New Roman" w:cs="Times New Roman"/>
          <w:sz w:val="28"/>
          <w:szCs w:val="28"/>
        </w:rPr>
        <w:t xml:space="preserve"> </w:t>
      </w:r>
      <w:r w:rsidR="00E3109D" w:rsidRPr="00E3109D">
        <w:rPr>
          <w:rFonts w:ascii="Times New Roman" w:hAnsi="Times New Roman" w:cs="Times New Roman"/>
          <w:sz w:val="28"/>
          <w:szCs w:val="28"/>
        </w:rPr>
        <w:t xml:space="preserve">в соответствии с типовым регламентом </w:t>
      </w:r>
      <w:r w:rsidR="007F19AD" w:rsidRPr="00E3109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3109D" w:rsidRPr="00E3109D">
        <w:rPr>
          <w:rFonts w:ascii="Times New Roman" w:hAnsi="Times New Roman" w:cs="Times New Roman"/>
          <w:sz w:val="28"/>
          <w:szCs w:val="28"/>
        </w:rPr>
        <w:t>типовые</w:t>
      </w:r>
      <w:r w:rsidR="007F19AD" w:rsidRPr="00E3109D">
        <w:rPr>
          <w:rFonts w:ascii="Times New Roman" w:hAnsi="Times New Roman" w:cs="Times New Roman"/>
          <w:sz w:val="28"/>
          <w:szCs w:val="28"/>
        </w:rPr>
        <w:t xml:space="preserve"> шаблоны и форматы</w:t>
      </w:r>
      <w:r w:rsidR="00E3109D" w:rsidRPr="00E3109D">
        <w:rPr>
          <w:rFonts w:ascii="Times New Roman" w:hAnsi="Times New Roman" w:cs="Times New Roman"/>
          <w:sz w:val="28"/>
          <w:szCs w:val="28"/>
        </w:rPr>
        <w:t xml:space="preserve"> цифровых документов</w:t>
      </w:r>
      <w:r w:rsidR="00206349">
        <w:rPr>
          <w:rFonts w:ascii="Times New Roman" w:hAnsi="Times New Roman" w:cs="Times New Roman"/>
          <w:sz w:val="28"/>
          <w:szCs w:val="28"/>
        </w:rPr>
        <w:t xml:space="preserve"> и необходимая нормативно-справочная информация</w:t>
      </w:r>
      <w:r w:rsidR="00E3109D" w:rsidRPr="00E3109D">
        <w:rPr>
          <w:rFonts w:ascii="Times New Roman" w:hAnsi="Times New Roman" w:cs="Times New Roman"/>
          <w:sz w:val="28"/>
          <w:szCs w:val="28"/>
        </w:rPr>
        <w:t>)</w:t>
      </w:r>
      <w:r w:rsidR="00AE10B4" w:rsidRPr="00E3109D">
        <w:rPr>
          <w:rFonts w:ascii="Times New Roman" w:hAnsi="Times New Roman" w:cs="Times New Roman"/>
          <w:sz w:val="28"/>
          <w:szCs w:val="28"/>
        </w:rPr>
        <w:t>.</w:t>
      </w:r>
    </w:p>
    <w:p w14:paraId="1D6B63DA" w14:textId="77777777" w:rsidR="00824C13" w:rsidRDefault="00E3109D" w:rsidP="00824C1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6349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824C13">
        <w:rPr>
          <w:rFonts w:ascii="Times New Roman" w:hAnsi="Times New Roman" w:cs="Times New Roman"/>
          <w:sz w:val="28"/>
          <w:szCs w:val="28"/>
        </w:rPr>
        <w:t>б</w:t>
      </w:r>
      <w:r w:rsidR="00206349">
        <w:rPr>
          <w:rFonts w:ascii="Times New Roman" w:hAnsi="Times New Roman" w:cs="Times New Roman"/>
          <w:sz w:val="28"/>
          <w:szCs w:val="28"/>
        </w:rPr>
        <w:t xml:space="preserve">) пункта </w:t>
      </w:r>
      <w:r w:rsidR="00824C13">
        <w:rPr>
          <w:rFonts w:ascii="Times New Roman" w:hAnsi="Times New Roman" w:cs="Times New Roman"/>
          <w:sz w:val="28"/>
          <w:szCs w:val="28"/>
        </w:rPr>
        <w:t>7</w:t>
      </w:r>
      <w:r w:rsidR="00206349">
        <w:rPr>
          <w:rFonts w:ascii="Times New Roman" w:hAnsi="Times New Roman" w:cs="Times New Roman"/>
          <w:sz w:val="28"/>
          <w:szCs w:val="28"/>
        </w:rPr>
        <w:t xml:space="preserve"> типового регламента, утвердить</w:t>
      </w:r>
      <w:r w:rsidR="00824C13">
        <w:rPr>
          <w:rFonts w:ascii="Times New Roman" w:hAnsi="Times New Roman" w:cs="Times New Roman"/>
          <w:sz w:val="28"/>
          <w:szCs w:val="28"/>
        </w:rPr>
        <w:t xml:space="preserve"> Ц</w:t>
      </w:r>
      <w:r w:rsidR="00824C13" w:rsidRPr="00464D06">
        <w:rPr>
          <w:rFonts w:ascii="Times New Roman" w:hAnsi="Times New Roman" w:cs="Times New Roman"/>
          <w:sz w:val="28"/>
          <w:szCs w:val="28"/>
        </w:rPr>
        <w:t>ифрово</w:t>
      </w:r>
      <w:r w:rsidR="00824C13">
        <w:rPr>
          <w:rFonts w:ascii="Times New Roman" w:hAnsi="Times New Roman" w:cs="Times New Roman"/>
          <w:sz w:val="28"/>
          <w:szCs w:val="28"/>
        </w:rPr>
        <w:t>й</w:t>
      </w:r>
      <w:r w:rsidR="00824C13" w:rsidRPr="00464D0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24C13">
        <w:rPr>
          <w:rFonts w:ascii="Times New Roman" w:hAnsi="Times New Roman" w:cs="Times New Roman"/>
          <w:sz w:val="28"/>
          <w:szCs w:val="28"/>
        </w:rPr>
        <w:t>ок</w:t>
      </w:r>
      <w:r w:rsidR="00824C13" w:rsidRPr="00464D06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по общему процессу </w:t>
      </w:r>
      <w:r w:rsidR="00824C13" w:rsidRPr="00B90EBD">
        <w:rPr>
          <w:rFonts w:ascii="Times New Roman" w:hAnsi="Times New Roman" w:cs="Times New Roman"/>
          <w:sz w:val="28"/>
          <w:szCs w:val="28"/>
        </w:rPr>
        <w:t>«Официальная регистрация документа»</w:t>
      </w:r>
      <w:r w:rsidR="00824C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27032" w14:textId="77777777" w:rsidR="00D815E0" w:rsidRDefault="00D815E0" w:rsidP="00D815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соответствии с подпунктом в) пункта 7 типового регламента, утвердить Ц</w:t>
      </w:r>
      <w:r w:rsidRPr="00464D06">
        <w:rPr>
          <w:rFonts w:ascii="Times New Roman" w:hAnsi="Times New Roman" w:cs="Times New Roman"/>
          <w:sz w:val="28"/>
          <w:szCs w:val="28"/>
        </w:rPr>
        <w:t>ифрово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4D06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64D06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по общему процессу </w:t>
      </w:r>
      <w:r w:rsidRPr="00B90E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Ограничение доступа к</w:t>
      </w:r>
      <w:r w:rsidRPr="00B90EBD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90E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70B5F" w14:textId="77777777" w:rsidR="00D815E0" w:rsidRDefault="00D815E0" w:rsidP="00D815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соответствии с подпунктом г) пункта 7 типового регламента, утвердить Ц</w:t>
      </w:r>
      <w:r w:rsidRPr="00464D06">
        <w:rPr>
          <w:rFonts w:ascii="Times New Roman" w:hAnsi="Times New Roman" w:cs="Times New Roman"/>
          <w:sz w:val="28"/>
          <w:szCs w:val="28"/>
        </w:rPr>
        <w:t>ифрово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4D06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64D06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по общему процессу </w:t>
      </w:r>
      <w:r w:rsidRPr="00B90E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Архивное хранение</w:t>
      </w:r>
      <w:r w:rsidRPr="00B90EBD">
        <w:rPr>
          <w:rFonts w:ascii="Times New Roman" w:hAnsi="Times New Roman" w:cs="Times New Roman"/>
          <w:sz w:val="28"/>
          <w:szCs w:val="28"/>
        </w:rPr>
        <w:t xml:space="preserve"> документа»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7C3A37" w14:textId="128E2E0C" w:rsidR="009A2725" w:rsidRPr="008B020C" w:rsidRDefault="009A2725" w:rsidP="009A2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4"/>
          <w:szCs w:val="8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58"/>
        <w:gridCol w:w="1696"/>
        <w:gridCol w:w="4251"/>
      </w:tblGrid>
      <w:tr w:rsidR="009A2725" w:rsidRPr="008B020C" w14:paraId="503F3EAA" w14:textId="77777777" w:rsidTr="008324E2">
        <w:tc>
          <w:tcPr>
            <w:tcW w:w="2086" w:type="pct"/>
          </w:tcPr>
          <w:p w14:paraId="10D22FD1" w14:textId="77777777" w:rsidR="009A2725" w:rsidRPr="00CA429B" w:rsidRDefault="009A2725" w:rsidP="008324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B0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  <w:p w14:paraId="6A81249D" w14:textId="77777777" w:rsidR="009A2725" w:rsidRPr="008B020C" w:rsidRDefault="009A2725" w:rsidP="008324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1" w:type="pct"/>
          </w:tcPr>
          <w:p w14:paraId="77668402" w14:textId="77777777" w:rsidR="009A2725" w:rsidRPr="008B020C" w:rsidRDefault="009A2725" w:rsidP="008324E2">
            <w:pPr>
              <w:widowControl w:val="0"/>
              <w:tabs>
                <w:tab w:val="left" w:pos="567"/>
                <w:tab w:val="left" w:pos="783"/>
                <w:tab w:val="left" w:pos="8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pct"/>
          </w:tcPr>
          <w:p w14:paraId="32E32CED" w14:textId="77777777" w:rsidR="009A2725" w:rsidRPr="008B020C" w:rsidRDefault="009A2725" w:rsidP="008324E2">
            <w:pPr>
              <w:widowControl w:val="0"/>
              <w:tabs>
                <w:tab w:val="left" w:pos="567"/>
                <w:tab w:val="left" w:pos="783"/>
                <w:tab w:val="left" w:pos="8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0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 Шадаев</w:t>
            </w:r>
          </w:p>
        </w:tc>
      </w:tr>
    </w:tbl>
    <w:p w14:paraId="73449875" w14:textId="77777777" w:rsidR="006306D2" w:rsidRPr="00B90EBD" w:rsidRDefault="006306D2" w:rsidP="006306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УТВЕРЖДЕН</w:t>
      </w:r>
    </w:p>
    <w:p w14:paraId="2999BE16" w14:textId="77777777" w:rsidR="006306D2" w:rsidRDefault="006306D2" w:rsidP="006306D2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цифрового развития, связи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массовых коммуникаций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proofErr w:type="gramStart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« __ »</w:t>
      </w:r>
      <w:proofErr w:type="gramEnd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 2026 г. № ____</w:t>
      </w:r>
    </w:p>
    <w:p w14:paraId="0A1E15F5" w14:textId="77777777" w:rsidR="00D815E0" w:rsidRPr="00B90EBD" w:rsidRDefault="00D815E0" w:rsidP="006306D2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D01D0" w14:textId="77777777" w:rsidR="006306D2" w:rsidRPr="00B90EBD" w:rsidRDefault="006306D2" w:rsidP="002232FB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227B700A" w14:textId="77777777" w:rsidR="002232FB" w:rsidRPr="00B90EBD" w:rsidRDefault="0011490E" w:rsidP="002232FB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Типовой регламент </w:t>
      </w:r>
      <w:r w:rsidR="002232FB" w:rsidRPr="00B90EBD">
        <w:rPr>
          <w:rFonts w:ascii="Times New Roman" w:hAnsi="Times New Roman" w:cs="Times New Roman"/>
          <w:sz w:val="28"/>
          <w:szCs w:val="28"/>
        </w:rPr>
        <w:t>информационного взаимодействия в едином информационном пространстве государственного электронного документооборота</w:t>
      </w:r>
    </w:p>
    <w:p w14:paraId="7486038D" w14:textId="77777777" w:rsidR="00DE21BD" w:rsidRPr="00B90EBD" w:rsidRDefault="00DE21BD" w:rsidP="00DE21BD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44322D8" w14:textId="77777777" w:rsidR="00DE21BD" w:rsidRPr="00B90EBD" w:rsidRDefault="00DE21BD" w:rsidP="00DE21BD">
      <w:pPr>
        <w:pStyle w:val="1"/>
        <w:numPr>
          <w:ilvl w:val="0"/>
          <w:numId w:val="0"/>
        </w:numPr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  <w:r w:rsidRPr="00B90EBD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2E9CA497" w14:textId="77777777" w:rsidR="00DE21BD" w:rsidRPr="00B90EBD" w:rsidRDefault="00DE21BD" w:rsidP="00DE21BD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A6312D1" w14:textId="77777777" w:rsidR="00597C30" w:rsidRPr="00B90EBD" w:rsidRDefault="00597C30" w:rsidP="00597C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Pr="00B90EBD">
        <w:rPr>
          <w:rFonts w:ascii="Times New Roman" w:hAnsi="Times New Roman" w:cs="Times New Roman"/>
          <w:sz w:val="28"/>
          <w:szCs w:val="28"/>
        </w:rPr>
        <w:t xml:space="preserve">. Участниками информационного взаимодействия </w:t>
      </w:r>
      <w:r w:rsidRPr="00416A83">
        <w:rPr>
          <w:rFonts w:ascii="Times New Roman" w:hAnsi="Times New Roman" w:cs="Times New Roman"/>
          <w:sz w:val="28"/>
          <w:szCs w:val="28"/>
        </w:rPr>
        <w:t>в едином информационном пространстве государственного электронного документооборота</w:t>
      </w:r>
      <w:r w:rsidRPr="00B90EB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5D5AD39" w14:textId="77777777" w:rsidR="00597C30" w:rsidRPr="00B90EBD" w:rsidRDefault="00597C30" w:rsidP="00597C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а) организатор единого информационного пространства государственного электронного документооборота (далее – организатор);</w:t>
      </w:r>
    </w:p>
    <w:p w14:paraId="0163409F" w14:textId="77777777" w:rsidR="00597C30" w:rsidRPr="00B90EBD" w:rsidRDefault="00597C30" w:rsidP="00597C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б) участники единого информационного пространства государственного электронного документооборота (далее –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B90EBD">
        <w:rPr>
          <w:rFonts w:ascii="Times New Roman" w:hAnsi="Times New Roman" w:cs="Times New Roman"/>
          <w:sz w:val="28"/>
          <w:szCs w:val="28"/>
        </w:rPr>
        <w:t>).</w:t>
      </w:r>
    </w:p>
    <w:p w14:paraId="57B2D03A" w14:textId="77777777" w:rsidR="00AB5F86" w:rsidRDefault="00597C30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5F86">
        <w:rPr>
          <w:rFonts w:ascii="Times New Roman" w:hAnsi="Times New Roman" w:cs="Times New Roman"/>
          <w:sz w:val="28"/>
          <w:szCs w:val="28"/>
        </w:rPr>
        <w:t xml:space="preserve">. Информационное взаимодействие в едином информационном пространстве государственного электронного документооборота осуществляется с использованием </w:t>
      </w:r>
      <w:r w:rsidR="00AB5F86" w:rsidRPr="00B90EBD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AB5F86">
        <w:rPr>
          <w:rFonts w:ascii="Times New Roman" w:hAnsi="Times New Roman" w:cs="Times New Roman"/>
          <w:sz w:val="28"/>
          <w:szCs w:val="28"/>
        </w:rPr>
        <w:t xml:space="preserve"> «</w:t>
      </w:r>
      <w:r w:rsidR="00AB5F86" w:rsidRPr="00385F0B">
        <w:rPr>
          <w:rFonts w:ascii="Times New Roman" w:hAnsi="Times New Roman" w:cs="Times New Roman"/>
          <w:sz w:val="28"/>
          <w:szCs w:val="28"/>
        </w:rPr>
        <w:t>Единое информационное пространство процессов государственного управления</w:t>
      </w:r>
      <w:r w:rsidR="00AB5F86">
        <w:rPr>
          <w:rFonts w:ascii="Times New Roman" w:hAnsi="Times New Roman" w:cs="Times New Roman"/>
          <w:sz w:val="28"/>
          <w:szCs w:val="28"/>
        </w:rPr>
        <w:t>»</w:t>
      </w:r>
      <w:r w:rsidR="00AB5F86" w:rsidRPr="00385F0B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</w:t>
      </w:r>
      <w:r w:rsidR="00AB5F86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систем электронного документооборота участников.</w:t>
      </w:r>
    </w:p>
    <w:p w14:paraId="01EB3151" w14:textId="77777777" w:rsidR="00DE21BD" w:rsidRPr="00B90EBD" w:rsidRDefault="00597C30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21BD" w:rsidRPr="00B90EBD">
        <w:rPr>
          <w:rFonts w:ascii="Times New Roman" w:hAnsi="Times New Roman" w:cs="Times New Roman"/>
          <w:sz w:val="28"/>
          <w:szCs w:val="28"/>
        </w:rPr>
        <w:t>. </w:t>
      </w:r>
      <w:r w:rsidR="00AF45FE">
        <w:rPr>
          <w:rFonts w:ascii="Times New Roman" w:hAnsi="Times New Roman" w:cs="Times New Roman"/>
          <w:sz w:val="28"/>
          <w:szCs w:val="28"/>
        </w:rPr>
        <w:t>Настоящий т</w:t>
      </w:r>
      <w:r w:rsidR="00416A83" w:rsidRPr="00416A83">
        <w:rPr>
          <w:rFonts w:ascii="Times New Roman" w:hAnsi="Times New Roman" w:cs="Times New Roman"/>
          <w:sz w:val="28"/>
          <w:szCs w:val="28"/>
        </w:rPr>
        <w:t>иповой регламент информационного взаимодействия в едином информационном пространстве государственного электронного документооборота (далее – типовой регламент) определяет</w:t>
      </w:r>
      <w:r w:rsidR="00DE21BD" w:rsidRPr="00B90EBD">
        <w:rPr>
          <w:rFonts w:ascii="Times New Roman" w:hAnsi="Times New Roman" w:cs="Times New Roman"/>
          <w:sz w:val="28"/>
          <w:szCs w:val="28"/>
        </w:rPr>
        <w:t>:</w:t>
      </w:r>
    </w:p>
    <w:p w14:paraId="36CFB31D" w14:textId="77777777" w:rsidR="00625013" w:rsidRPr="00B90EBD" w:rsidRDefault="00625013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а) порядок ведения нормативно-справочной информации, шаблонов и форматов цифровых документов и иной информации, необходимой для эксплуатации и развития информационной системы, а также </w:t>
      </w:r>
      <w:r w:rsidR="00EA4CC1" w:rsidRPr="00B90EB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90EBD">
        <w:rPr>
          <w:rFonts w:ascii="Times New Roman" w:hAnsi="Times New Roman" w:cs="Times New Roman"/>
          <w:sz w:val="28"/>
          <w:szCs w:val="28"/>
        </w:rPr>
        <w:t>предоставления участникам информационной системы доступа к такой информации</w:t>
      </w:r>
      <w:r w:rsidR="00EA4CC1" w:rsidRPr="00B90EB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45FE">
        <w:rPr>
          <w:rFonts w:ascii="Times New Roman" w:hAnsi="Times New Roman" w:cs="Times New Roman"/>
          <w:sz w:val="28"/>
          <w:szCs w:val="28"/>
        </w:rPr>
        <w:t>порядок</w:t>
      </w:r>
      <w:r w:rsidR="00EA4CC1" w:rsidRPr="00B90EBD">
        <w:rPr>
          <w:rFonts w:ascii="Times New Roman" w:hAnsi="Times New Roman" w:cs="Times New Roman"/>
          <w:sz w:val="28"/>
          <w:szCs w:val="28"/>
        </w:rPr>
        <w:t xml:space="preserve"> организации информационного взаимодействия)</w:t>
      </w:r>
      <w:r w:rsidRPr="00B90EBD">
        <w:rPr>
          <w:rFonts w:ascii="Times New Roman" w:hAnsi="Times New Roman" w:cs="Times New Roman"/>
          <w:sz w:val="28"/>
          <w:szCs w:val="28"/>
        </w:rPr>
        <w:t>;</w:t>
      </w:r>
    </w:p>
    <w:p w14:paraId="59172C56" w14:textId="77777777" w:rsidR="00625013" w:rsidRPr="00B90EBD" w:rsidRDefault="00625013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б) общие правила информационного взаимодействия участников информационной системы, порядок обращения с цифровыми документами, порядок использования шаблонов и форматов цифровых документов, а также порядок использования нормативно-справочной информации</w:t>
      </w:r>
      <w:r w:rsidR="00EA4CC1" w:rsidRPr="00B90EBD">
        <w:rPr>
          <w:rFonts w:ascii="Times New Roman" w:hAnsi="Times New Roman" w:cs="Times New Roman"/>
          <w:sz w:val="28"/>
          <w:szCs w:val="28"/>
        </w:rPr>
        <w:t xml:space="preserve"> (далее – правила осуществления информационного взаимодействия). </w:t>
      </w:r>
    </w:p>
    <w:p w14:paraId="690CD70D" w14:textId="77777777" w:rsidR="00DE21BD" w:rsidRPr="00B90EBD" w:rsidRDefault="00DE21BD" w:rsidP="004D29A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sub_1301"/>
      <w:bookmarkEnd w:id="1"/>
    </w:p>
    <w:p w14:paraId="2CA2F892" w14:textId="77777777" w:rsidR="00DE21BD" w:rsidRPr="00B90EBD" w:rsidRDefault="00DE21BD" w:rsidP="00DE21BD">
      <w:pPr>
        <w:pStyle w:val="1"/>
        <w:numPr>
          <w:ilvl w:val="0"/>
          <w:numId w:val="0"/>
        </w:numPr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400"/>
      <w:bookmarkStart w:id="4" w:name="sub_1306"/>
      <w:bookmarkEnd w:id="2"/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AF45FE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EA4CC1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информационного взаимодействия</w:t>
      </w:r>
    </w:p>
    <w:p w14:paraId="0326D3A2" w14:textId="77777777" w:rsidR="00DE21BD" w:rsidRPr="00B90EBD" w:rsidRDefault="00DE21BD" w:rsidP="004D29A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391921F" w14:textId="77777777" w:rsidR="00DE21BD" w:rsidRPr="00B90EBD" w:rsidRDefault="00DE21BD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5"/>
      <w:bookmarkEnd w:id="3"/>
      <w:r w:rsidRPr="00B90EBD">
        <w:rPr>
          <w:rFonts w:ascii="Times New Roman" w:hAnsi="Times New Roman" w:cs="Times New Roman"/>
          <w:sz w:val="28"/>
          <w:szCs w:val="28"/>
        </w:rPr>
        <w:t>4. </w:t>
      </w:r>
      <w:r w:rsidR="00C2430E" w:rsidRPr="00B90EBD">
        <w:rPr>
          <w:rFonts w:ascii="Times New Roman" w:hAnsi="Times New Roman" w:cs="Times New Roman"/>
          <w:sz w:val="28"/>
          <w:szCs w:val="28"/>
        </w:rPr>
        <w:t>Порядок ведения нормативно-справочной информации, шаблонов и форматов цифровых документов</w:t>
      </w:r>
      <w:r w:rsidR="00AF45FE" w:rsidRPr="00B90EBD">
        <w:rPr>
          <w:rFonts w:ascii="Times New Roman" w:hAnsi="Times New Roman" w:cs="Times New Roman"/>
          <w:sz w:val="28"/>
          <w:szCs w:val="28"/>
        </w:rPr>
        <w:t xml:space="preserve"> и иной информации, необходимой для эксплуатации и развития информационной системы</w:t>
      </w:r>
      <w:r w:rsidRPr="00B90EBD">
        <w:rPr>
          <w:rFonts w:ascii="Times New Roman" w:hAnsi="Times New Roman" w:cs="Times New Roman"/>
          <w:sz w:val="28"/>
          <w:szCs w:val="28"/>
        </w:rPr>
        <w:t>:</w:t>
      </w:r>
    </w:p>
    <w:p w14:paraId="029F5F72" w14:textId="77777777" w:rsidR="003462DB" w:rsidRPr="00B90EBD" w:rsidRDefault="003462DB" w:rsidP="009B48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а) 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8C2">
        <w:rPr>
          <w:rFonts w:ascii="Times New Roman" w:hAnsi="Times New Roman" w:cs="Times New Roman"/>
          <w:sz w:val="28"/>
          <w:szCs w:val="28"/>
        </w:rPr>
        <w:t>разрабатывает и утверждает</w:t>
      </w:r>
      <w:r w:rsidRPr="003462DB">
        <w:rPr>
          <w:rFonts w:ascii="Times New Roman" w:hAnsi="Times New Roman" w:cs="Times New Roman"/>
          <w:sz w:val="28"/>
          <w:szCs w:val="28"/>
        </w:rPr>
        <w:t xml:space="preserve"> шаблон</w:t>
      </w:r>
      <w:r w:rsidR="009B48C2">
        <w:rPr>
          <w:rFonts w:ascii="Times New Roman" w:hAnsi="Times New Roman" w:cs="Times New Roman"/>
          <w:sz w:val="28"/>
          <w:szCs w:val="28"/>
        </w:rPr>
        <w:t>ы</w:t>
      </w:r>
      <w:r w:rsidRPr="003462DB">
        <w:rPr>
          <w:rFonts w:ascii="Times New Roman" w:hAnsi="Times New Roman" w:cs="Times New Roman"/>
          <w:sz w:val="28"/>
          <w:szCs w:val="28"/>
        </w:rPr>
        <w:t xml:space="preserve"> и формат</w:t>
      </w:r>
      <w:r w:rsidR="009B48C2">
        <w:rPr>
          <w:rFonts w:ascii="Times New Roman" w:hAnsi="Times New Roman" w:cs="Times New Roman"/>
          <w:sz w:val="28"/>
          <w:szCs w:val="28"/>
        </w:rPr>
        <w:t>ы</w:t>
      </w:r>
      <w:r w:rsidRPr="003462DB">
        <w:rPr>
          <w:rFonts w:ascii="Times New Roman" w:hAnsi="Times New Roman" w:cs="Times New Roman"/>
          <w:sz w:val="28"/>
          <w:szCs w:val="28"/>
        </w:rPr>
        <w:t xml:space="preserve"> цифровых документов и необходим</w:t>
      </w:r>
      <w:r w:rsidR="009B48C2">
        <w:rPr>
          <w:rFonts w:ascii="Times New Roman" w:hAnsi="Times New Roman" w:cs="Times New Roman"/>
          <w:sz w:val="28"/>
          <w:szCs w:val="28"/>
        </w:rPr>
        <w:t>ую</w:t>
      </w:r>
      <w:r w:rsidRPr="003462DB">
        <w:rPr>
          <w:rFonts w:ascii="Times New Roman" w:hAnsi="Times New Roman" w:cs="Times New Roman"/>
          <w:sz w:val="28"/>
          <w:szCs w:val="28"/>
        </w:rPr>
        <w:t xml:space="preserve"> нормативно-справочн</w:t>
      </w:r>
      <w:r w:rsidR="009B48C2">
        <w:rPr>
          <w:rFonts w:ascii="Times New Roman" w:hAnsi="Times New Roman" w:cs="Times New Roman"/>
          <w:sz w:val="28"/>
          <w:szCs w:val="28"/>
        </w:rPr>
        <w:t>ую</w:t>
      </w:r>
      <w:r w:rsidRPr="003462D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B48C2">
        <w:rPr>
          <w:rFonts w:ascii="Times New Roman" w:hAnsi="Times New Roman" w:cs="Times New Roman"/>
          <w:sz w:val="28"/>
          <w:szCs w:val="28"/>
        </w:rPr>
        <w:t xml:space="preserve">ю </w:t>
      </w:r>
      <w:r w:rsidR="000001A4">
        <w:rPr>
          <w:rFonts w:ascii="Times New Roman" w:hAnsi="Times New Roman" w:cs="Times New Roman"/>
          <w:sz w:val="28"/>
          <w:szCs w:val="28"/>
        </w:rPr>
        <w:t xml:space="preserve">с учетом требований к документированию управленческой деятельности, установленных </w:t>
      </w:r>
      <w:r w:rsidR="009B48C2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9B48C2" w:rsidRPr="009B48C2">
        <w:rPr>
          <w:rFonts w:ascii="Times New Roman" w:hAnsi="Times New Roman" w:cs="Times New Roman"/>
          <w:sz w:val="28"/>
          <w:szCs w:val="28"/>
        </w:rPr>
        <w:t>делопроизводства в государственных органах, органах</w:t>
      </w:r>
      <w:r w:rsidR="009B48C2">
        <w:rPr>
          <w:rFonts w:ascii="Times New Roman" w:hAnsi="Times New Roman" w:cs="Times New Roman"/>
          <w:sz w:val="28"/>
          <w:szCs w:val="28"/>
        </w:rPr>
        <w:t xml:space="preserve"> </w:t>
      </w:r>
      <w:r w:rsidR="009B48C2" w:rsidRPr="009B48C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B48C2">
        <w:rPr>
          <w:rFonts w:ascii="Times New Roman" w:hAnsi="Times New Roman" w:cs="Times New Roman"/>
          <w:sz w:val="28"/>
          <w:szCs w:val="28"/>
        </w:rPr>
        <w:t xml:space="preserve">, </w:t>
      </w:r>
      <w:r w:rsidR="00D34E4F">
        <w:rPr>
          <w:rFonts w:ascii="Times New Roman" w:hAnsi="Times New Roman" w:cs="Times New Roman"/>
          <w:sz w:val="28"/>
          <w:szCs w:val="28"/>
        </w:rPr>
        <w:t>утверждённы</w:t>
      </w:r>
      <w:r w:rsidR="000001A4">
        <w:rPr>
          <w:rFonts w:ascii="Times New Roman" w:hAnsi="Times New Roman" w:cs="Times New Roman"/>
          <w:sz w:val="28"/>
          <w:szCs w:val="28"/>
        </w:rPr>
        <w:t>х</w:t>
      </w:r>
      <w:r w:rsidR="00D34E4F">
        <w:rPr>
          <w:rFonts w:ascii="Times New Roman" w:hAnsi="Times New Roman" w:cs="Times New Roman"/>
          <w:sz w:val="28"/>
          <w:szCs w:val="28"/>
        </w:rPr>
        <w:t xml:space="preserve"> приказом Федерального архивного агентства</w:t>
      </w:r>
      <w:r w:rsidR="000001A4">
        <w:rPr>
          <w:rFonts w:ascii="Times New Roman" w:hAnsi="Times New Roman" w:cs="Times New Roman"/>
          <w:sz w:val="28"/>
          <w:szCs w:val="28"/>
        </w:rPr>
        <w:t xml:space="preserve"> № 71 </w:t>
      </w:r>
      <w:r w:rsidR="00D34E4F">
        <w:rPr>
          <w:rFonts w:ascii="Times New Roman" w:hAnsi="Times New Roman" w:cs="Times New Roman"/>
          <w:sz w:val="28"/>
          <w:szCs w:val="28"/>
        </w:rPr>
        <w:t>от 22 мая 2019 года</w:t>
      </w:r>
      <w:r w:rsidR="00312BE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3109D">
        <w:rPr>
          <w:rFonts w:ascii="Times New Roman" w:hAnsi="Times New Roman" w:cs="Times New Roman"/>
          <w:sz w:val="28"/>
          <w:szCs w:val="28"/>
        </w:rPr>
        <w:t>типовые</w:t>
      </w:r>
      <w:r w:rsidR="00312BE7">
        <w:rPr>
          <w:rFonts w:ascii="Times New Roman" w:hAnsi="Times New Roman" w:cs="Times New Roman"/>
          <w:sz w:val="28"/>
          <w:szCs w:val="28"/>
        </w:rPr>
        <w:t xml:space="preserve"> шаблоны и форматы цифровых документов и необходимая нормативно-справочная информация)</w:t>
      </w:r>
      <w:r w:rsidRPr="00B90EBD">
        <w:rPr>
          <w:rFonts w:ascii="Times New Roman" w:hAnsi="Times New Roman" w:cs="Times New Roman"/>
          <w:sz w:val="28"/>
          <w:szCs w:val="28"/>
        </w:rPr>
        <w:t>;</w:t>
      </w:r>
    </w:p>
    <w:p w14:paraId="371D5B06" w14:textId="77777777" w:rsidR="00C2430E" w:rsidRPr="00B90EBD" w:rsidRDefault="00312BE7" w:rsidP="00312B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) </w:t>
      </w:r>
      <w:r w:rsidR="007F19AD">
        <w:rPr>
          <w:rFonts w:ascii="Times New Roman" w:hAnsi="Times New Roman" w:cs="Times New Roman"/>
          <w:sz w:val="28"/>
          <w:szCs w:val="28"/>
        </w:rPr>
        <w:t>участник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, </w:t>
      </w:r>
      <w:r w:rsidR="00633D06">
        <w:rPr>
          <w:rFonts w:ascii="Times New Roman" w:hAnsi="Times New Roman" w:cs="Times New Roman"/>
          <w:sz w:val="28"/>
          <w:szCs w:val="28"/>
        </w:rPr>
        <w:t xml:space="preserve">при необходимости установить </w:t>
      </w:r>
      <w:r w:rsidR="00B4296F">
        <w:rPr>
          <w:rFonts w:ascii="Times New Roman" w:hAnsi="Times New Roman" w:cs="Times New Roman"/>
          <w:sz w:val="28"/>
          <w:szCs w:val="28"/>
        </w:rPr>
        <w:t>в рамках отдельного процесса государственного управления дополнительные</w:t>
      </w:r>
      <w:r w:rsidR="00633D06">
        <w:rPr>
          <w:rFonts w:ascii="Times New Roman" w:hAnsi="Times New Roman" w:cs="Times New Roman"/>
          <w:sz w:val="28"/>
          <w:szCs w:val="28"/>
        </w:rPr>
        <w:t xml:space="preserve"> требования к документированию, определяем</w:t>
      </w:r>
      <w:r w:rsidR="00347499">
        <w:rPr>
          <w:rFonts w:ascii="Times New Roman" w:hAnsi="Times New Roman" w:cs="Times New Roman"/>
          <w:sz w:val="28"/>
          <w:szCs w:val="28"/>
        </w:rPr>
        <w:t>ы</w:t>
      </w:r>
      <w:r w:rsidR="00B4296F">
        <w:rPr>
          <w:rFonts w:ascii="Times New Roman" w:hAnsi="Times New Roman" w:cs="Times New Roman"/>
          <w:sz w:val="28"/>
          <w:szCs w:val="28"/>
        </w:rPr>
        <w:t>е</w:t>
      </w:r>
      <w:r w:rsidR="00633D06">
        <w:rPr>
          <w:rFonts w:ascii="Times New Roman" w:hAnsi="Times New Roman" w:cs="Times New Roman"/>
          <w:sz w:val="28"/>
          <w:szCs w:val="28"/>
        </w:rPr>
        <w:t xml:space="preserve"> </w:t>
      </w:r>
      <w:r w:rsidR="00633D06" w:rsidRPr="00633D06">
        <w:rPr>
          <w:rFonts w:ascii="Times New Roman" w:hAnsi="Times New Roman" w:cs="Times New Roman"/>
          <w:sz w:val="28"/>
          <w:szCs w:val="28"/>
        </w:rPr>
        <w:t>его полномочиями, кругом выполняемых государственных функций и предоставляемых государственных услуг</w:t>
      </w:r>
      <w:r w:rsidR="00B4296F">
        <w:rPr>
          <w:rFonts w:ascii="Times New Roman" w:hAnsi="Times New Roman" w:cs="Times New Roman"/>
          <w:sz w:val="28"/>
          <w:szCs w:val="28"/>
        </w:rPr>
        <w:t>, если информационное взаимодействие в процесс</w:t>
      </w:r>
      <w:r w:rsidR="00EF3505">
        <w:rPr>
          <w:rFonts w:ascii="Times New Roman" w:hAnsi="Times New Roman" w:cs="Times New Roman"/>
          <w:sz w:val="28"/>
          <w:szCs w:val="28"/>
        </w:rPr>
        <w:t>е</w:t>
      </w:r>
      <w:r w:rsidR="00B4296F">
        <w:rPr>
          <w:rFonts w:ascii="Times New Roman" w:hAnsi="Times New Roman" w:cs="Times New Roman"/>
          <w:sz w:val="28"/>
          <w:szCs w:val="28"/>
        </w:rPr>
        <w:t xml:space="preserve"> </w:t>
      </w:r>
      <w:r w:rsidR="00194B9E">
        <w:rPr>
          <w:rFonts w:ascii="Times New Roman" w:hAnsi="Times New Roman" w:cs="Times New Roman"/>
          <w:sz w:val="28"/>
          <w:szCs w:val="28"/>
        </w:rPr>
        <w:t>предполагает</w:t>
      </w:r>
      <w:r w:rsidR="00EF3505">
        <w:rPr>
          <w:rFonts w:ascii="Times New Roman" w:hAnsi="Times New Roman" w:cs="Times New Roman"/>
          <w:sz w:val="28"/>
          <w:szCs w:val="28"/>
        </w:rPr>
        <w:t xml:space="preserve"> </w:t>
      </w:r>
      <w:r w:rsidR="00194B9E">
        <w:rPr>
          <w:rFonts w:ascii="Times New Roman" w:hAnsi="Times New Roman" w:cs="Times New Roman"/>
          <w:sz w:val="28"/>
          <w:szCs w:val="28"/>
        </w:rPr>
        <w:t xml:space="preserve">переписку </w:t>
      </w:r>
      <w:r w:rsidR="00EF3505">
        <w:rPr>
          <w:rFonts w:ascii="Times New Roman" w:hAnsi="Times New Roman" w:cs="Times New Roman"/>
          <w:sz w:val="28"/>
          <w:szCs w:val="28"/>
        </w:rPr>
        <w:t>нескольк</w:t>
      </w:r>
      <w:r w:rsidR="00194B9E">
        <w:rPr>
          <w:rFonts w:ascii="Times New Roman" w:hAnsi="Times New Roman" w:cs="Times New Roman"/>
          <w:sz w:val="28"/>
          <w:szCs w:val="28"/>
        </w:rPr>
        <w:t>их</w:t>
      </w:r>
      <w:r w:rsidR="00EF3505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3309D" w:rsidRPr="00B90EB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4296F">
        <w:rPr>
          <w:rFonts w:ascii="Times New Roman" w:hAnsi="Times New Roman" w:cs="Times New Roman"/>
          <w:sz w:val="28"/>
          <w:szCs w:val="28"/>
        </w:rPr>
        <w:t>общий</w:t>
      </w:r>
      <w:r w:rsidR="0003309D" w:rsidRPr="00B90EBD">
        <w:rPr>
          <w:rFonts w:ascii="Times New Roman" w:hAnsi="Times New Roman" w:cs="Times New Roman"/>
          <w:sz w:val="28"/>
          <w:szCs w:val="28"/>
        </w:rPr>
        <w:t xml:space="preserve"> процесс)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430E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EF3505">
        <w:rPr>
          <w:rFonts w:ascii="Times New Roman" w:hAnsi="Times New Roman" w:cs="Times New Roman"/>
          <w:sz w:val="28"/>
          <w:szCs w:val="28"/>
        </w:rPr>
        <w:t>разрабатывает</w:t>
      </w:r>
      <w:r w:rsidR="00C2430E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EF3505" w:rsidRPr="00B90EBD">
        <w:rPr>
          <w:rFonts w:ascii="Times New Roman" w:hAnsi="Times New Roman" w:cs="Times New Roman"/>
          <w:sz w:val="28"/>
          <w:szCs w:val="28"/>
        </w:rPr>
        <w:t xml:space="preserve">и направляет организатору </w:t>
      </w:r>
      <w:r w:rsidR="00F66AF2">
        <w:rPr>
          <w:rFonts w:ascii="Times New Roman" w:hAnsi="Times New Roman" w:cs="Times New Roman"/>
          <w:sz w:val="28"/>
          <w:szCs w:val="28"/>
        </w:rPr>
        <w:t xml:space="preserve">заявку с </w:t>
      </w:r>
      <w:r w:rsidR="008961DE" w:rsidRPr="00B90EBD">
        <w:rPr>
          <w:rFonts w:ascii="Times New Roman" w:hAnsi="Times New Roman" w:cs="Times New Roman"/>
          <w:sz w:val="28"/>
          <w:szCs w:val="28"/>
        </w:rPr>
        <w:t>описание</w:t>
      </w:r>
      <w:r w:rsidR="00F66AF2">
        <w:rPr>
          <w:rFonts w:ascii="Times New Roman" w:hAnsi="Times New Roman" w:cs="Times New Roman"/>
          <w:sz w:val="28"/>
          <w:szCs w:val="28"/>
        </w:rPr>
        <w:t>м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событий</w:t>
      </w:r>
      <w:r w:rsidR="00347499">
        <w:rPr>
          <w:rFonts w:ascii="Times New Roman" w:hAnsi="Times New Roman" w:cs="Times New Roman"/>
          <w:sz w:val="28"/>
          <w:szCs w:val="28"/>
        </w:rPr>
        <w:t xml:space="preserve"> </w:t>
      </w:r>
      <w:r w:rsidR="00227FB1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47499">
        <w:rPr>
          <w:rFonts w:ascii="Times New Roman" w:hAnsi="Times New Roman" w:cs="Times New Roman"/>
          <w:sz w:val="28"/>
          <w:szCs w:val="28"/>
        </w:rPr>
        <w:t>процесса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, </w:t>
      </w:r>
      <w:r w:rsidR="00227FB1">
        <w:rPr>
          <w:rFonts w:ascii="Times New Roman" w:hAnsi="Times New Roman" w:cs="Times New Roman"/>
          <w:sz w:val="28"/>
          <w:szCs w:val="28"/>
        </w:rPr>
        <w:t>требования</w:t>
      </w:r>
      <w:r w:rsidR="00F66AF2">
        <w:rPr>
          <w:rFonts w:ascii="Times New Roman" w:hAnsi="Times New Roman" w:cs="Times New Roman"/>
          <w:sz w:val="28"/>
          <w:szCs w:val="28"/>
        </w:rPr>
        <w:t>ми</w:t>
      </w:r>
      <w:r w:rsidR="00227FB1">
        <w:rPr>
          <w:rFonts w:ascii="Times New Roman" w:hAnsi="Times New Roman" w:cs="Times New Roman"/>
          <w:sz w:val="28"/>
          <w:szCs w:val="28"/>
        </w:rPr>
        <w:t xml:space="preserve"> к </w:t>
      </w:r>
      <w:r w:rsidR="008961DE" w:rsidRPr="00B90EBD">
        <w:rPr>
          <w:rFonts w:ascii="Times New Roman" w:hAnsi="Times New Roman" w:cs="Times New Roman"/>
          <w:sz w:val="28"/>
          <w:szCs w:val="28"/>
        </w:rPr>
        <w:t>реквизитно</w:t>
      </w:r>
      <w:r w:rsidR="00227FB1">
        <w:rPr>
          <w:rFonts w:ascii="Times New Roman" w:hAnsi="Times New Roman" w:cs="Times New Roman"/>
          <w:sz w:val="28"/>
          <w:szCs w:val="28"/>
        </w:rPr>
        <w:t>му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227FB1">
        <w:rPr>
          <w:rFonts w:ascii="Times New Roman" w:hAnsi="Times New Roman" w:cs="Times New Roman"/>
          <w:sz w:val="28"/>
          <w:szCs w:val="28"/>
        </w:rPr>
        <w:t>у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и </w:t>
      </w:r>
      <w:r w:rsidR="00227FB1">
        <w:rPr>
          <w:rFonts w:ascii="Times New Roman" w:hAnsi="Times New Roman" w:cs="Times New Roman"/>
          <w:sz w:val="28"/>
          <w:szCs w:val="28"/>
        </w:rPr>
        <w:t xml:space="preserve">виду 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печатных </w:t>
      </w:r>
      <w:r w:rsidR="00C2430E" w:rsidRPr="00B90EBD">
        <w:rPr>
          <w:rFonts w:ascii="Times New Roman" w:hAnsi="Times New Roman" w:cs="Times New Roman"/>
          <w:sz w:val="28"/>
          <w:szCs w:val="28"/>
        </w:rPr>
        <w:t>форм документов</w:t>
      </w:r>
      <w:r w:rsidR="00227FB1">
        <w:rPr>
          <w:rFonts w:ascii="Times New Roman" w:hAnsi="Times New Roman" w:cs="Times New Roman"/>
          <w:sz w:val="28"/>
          <w:szCs w:val="28"/>
        </w:rPr>
        <w:t xml:space="preserve"> (далее – правила информационного взаимодействия)</w:t>
      </w:r>
      <w:r w:rsidR="00C2430E" w:rsidRPr="00B90EBD">
        <w:rPr>
          <w:rFonts w:ascii="Times New Roman" w:hAnsi="Times New Roman" w:cs="Times New Roman"/>
          <w:sz w:val="28"/>
          <w:szCs w:val="28"/>
        </w:rPr>
        <w:t>;</w:t>
      </w:r>
    </w:p>
    <w:p w14:paraId="7C39B362" w14:textId="77777777" w:rsidR="003462DB" w:rsidRDefault="0003309D" w:rsidP="00F66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</w:t>
      </w:r>
      <w:r w:rsidR="00C2430E" w:rsidRPr="00B90EBD">
        <w:rPr>
          <w:rFonts w:ascii="Times New Roman" w:hAnsi="Times New Roman" w:cs="Times New Roman"/>
          <w:sz w:val="28"/>
          <w:szCs w:val="28"/>
        </w:rPr>
        <w:t xml:space="preserve">) организатор согласовывает </w:t>
      </w:r>
      <w:r w:rsidR="00B84DAE">
        <w:rPr>
          <w:rFonts w:ascii="Times New Roman" w:hAnsi="Times New Roman" w:cs="Times New Roman"/>
          <w:sz w:val="28"/>
          <w:szCs w:val="28"/>
        </w:rPr>
        <w:t>правила информационного взаимодействия</w:t>
      </w:r>
      <w:r w:rsidR="00CE7596">
        <w:rPr>
          <w:rFonts w:ascii="Times New Roman" w:hAnsi="Times New Roman" w:cs="Times New Roman"/>
          <w:sz w:val="28"/>
          <w:szCs w:val="28"/>
        </w:rPr>
        <w:t>,</w:t>
      </w:r>
      <w:r w:rsidR="00194B9E">
        <w:rPr>
          <w:rFonts w:ascii="Times New Roman" w:hAnsi="Times New Roman" w:cs="Times New Roman"/>
          <w:sz w:val="28"/>
          <w:szCs w:val="28"/>
        </w:rPr>
        <w:t xml:space="preserve"> </w:t>
      </w:r>
      <w:r w:rsidR="00C2430E" w:rsidRPr="00B90EBD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CE7596" w:rsidRPr="00CE7596">
        <w:rPr>
          <w:rFonts w:ascii="Times New Roman" w:hAnsi="Times New Roman" w:cs="Times New Roman"/>
          <w:sz w:val="28"/>
          <w:szCs w:val="28"/>
        </w:rPr>
        <w:t>шаблон</w:t>
      </w:r>
      <w:r w:rsidR="00CE7596">
        <w:rPr>
          <w:rFonts w:ascii="Times New Roman" w:hAnsi="Times New Roman" w:cs="Times New Roman"/>
          <w:sz w:val="28"/>
          <w:szCs w:val="28"/>
        </w:rPr>
        <w:t>ы</w:t>
      </w:r>
      <w:r w:rsidR="00CE7596" w:rsidRPr="00CE7596">
        <w:rPr>
          <w:rFonts w:ascii="Times New Roman" w:hAnsi="Times New Roman" w:cs="Times New Roman"/>
          <w:sz w:val="28"/>
          <w:szCs w:val="28"/>
        </w:rPr>
        <w:t xml:space="preserve"> и формат</w:t>
      </w:r>
      <w:r w:rsidR="00CE7596">
        <w:rPr>
          <w:rFonts w:ascii="Times New Roman" w:hAnsi="Times New Roman" w:cs="Times New Roman"/>
          <w:sz w:val="28"/>
          <w:szCs w:val="28"/>
        </w:rPr>
        <w:t>ы</w:t>
      </w:r>
      <w:r w:rsidR="00CE7596" w:rsidRPr="00CE7596">
        <w:rPr>
          <w:rFonts w:ascii="Times New Roman" w:hAnsi="Times New Roman" w:cs="Times New Roman"/>
          <w:sz w:val="28"/>
          <w:szCs w:val="28"/>
        </w:rPr>
        <w:t xml:space="preserve"> цифровых документов и при необходимости нормативно-справочной информации</w:t>
      </w:r>
      <w:r w:rsidR="00F66AF2">
        <w:rPr>
          <w:rFonts w:ascii="Times New Roman" w:hAnsi="Times New Roman" w:cs="Times New Roman"/>
          <w:sz w:val="28"/>
          <w:szCs w:val="28"/>
        </w:rPr>
        <w:t xml:space="preserve"> и утверждает их своим </w:t>
      </w:r>
      <w:r w:rsidR="00CE7596">
        <w:rPr>
          <w:rFonts w:ascii="Times New Roman" w:hAnsi="Times New Roman" w:cs="Times New Roman"/>
          <w:sz w:val="28"/>
          <w:szCs w:val="28"/>
        </w:rPr>
        <w:t>нормативным актом</w:t>
      </w:r>
      <w:r w:rsidR="00451278">
        <w:rPr>
          <w:rFonts w:ascii="Times New Roman" w:hAnsi="Times New Roman" w:cs="Times New Roman"/>
          <w:sz w:val="28"/>
          <w:szCs w:val="28"/>
        </w:rPr>
        <w:t xml:space="preserve"> (далее – цифровой порядок информационного взаимодействия)</w:t>
      </w:r>
      <w:r w:rsidR="00BD059F" w:rsidRPr="00B90EBD">
        <w:rPr>
          <w:rFonts w:ascii="Times New Roman" w:hAnsi="Times New Roman" w:cs="Times New Roman"/>
          <w:sz w:val="28"/>
          <w:szCs w:val="28"/>
        </w:rPr>
        <w:t>.</w:t>
      </w:r>
    </w:p>
    <w:p w14:paraId="4CA3B528" w14:textId="77777777" w:rsidR="00C2430E" w:rsidRPr="00B90EBD" w:rsidRDefault="00F66AF2" w:rsidP="00C2430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430E" w:rsidRPr="00B90EBD">
        <w:rPr>
          <w:rFonts w:ascii="Times New Roman" w:hAnsi="Times New Roman" w:cs="Times New Roman"/>
          <w:sz w:val="28"/>
          <w:szCs w:val="28"/>
        </w:rPr>
        <w:t xml:space="preserve">. Порядок предоставления участникам информационной системы доступа к </w:t>
      </w:r>
      <w:r w:rsidR="00F55B97" w:rsidRPr="00B90EBD">
        <w:rPr>
          <w:rFonts w:ascii="Times New Roman" w:hAnsi="Times New Roman" w:cs="Times New Roman"/>
          <w:sz w:val="28"/>
          <w:szCs w:val="28"/>
        </w:rPr>
        <w:t>нормативно-справочной информации, шаблон</w:t>
      </w:r>
      <w:r w:rsidR="00F55B97">
        <w:rPr>
          <w:rFonts w:ascii="Times New Roman" w:hAnsi="Times New Roman" w:cs="Times New Roman"/>
          <w:sz w:val="28"/>
          <w:szCs w:val="28"/>
        </w:rPr>
        <w:t>ам</w:t>
      </w:r>
      <w:r w:rsidR="00F55B97" w:rsidRPr="00B90EBD">
        <w:rPr>
          <w:rFonts w:ascii="Times New Roman" w:hAnsi="Times New Roman" w:cs="Times New Roman"/>
          <w:sz w:val="28"/>
          <w:szCs w:val="28"/>
        </w:rPr>
        <w:t xml:space="preserve"> и формат</w:t>
      </w:r>
      <w:r w:rsidR="00F55B97">
        <w:rPr>
          <w:rFonts w:ascii="Times New Roman" w:hAnsi="Times New Roman" w:cs="Times New Roman"/>
          <w:sz w:val="28"/>
          <w:szCs w:val="28"/>
        </w:rPr>
        <w:t>ам</w:t>
      </w:r>
      <w:r w:rsidR="00F55B97" w:rsidRPr="00B90EBD">
        <w:rPr>
          <w:rFonts w:ascii="Times New Roman" w:hAnsi="Times New Roman" w:cs="Times New Roman"/>
          <w:sz w:val="28"/>
          <w:szCs w:val="28"/>
        </w:rPr>
        <w:t xml:space="preserve"> цифровых документов и иной </w:t>
      </w:r>
      <w:r w:rsidR="003F5E9D" w:rsidRPr="00B90EBD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F55B97" w:rsidRPr="00B90EBD">
        <w:rPr>
          <w:rFonts w:ascii="Times New Roman" w:hAnsi="Times New Roman" w:cs="Times New Roman"/>
          <w:sz w:val="28"/>
          <w:szCs w:val="28"/>
        </w:rPr>
        <w:t>информации</w:t>
      </w:r>
      <w:r w:rsidR="00C2430E" w:rsidRPr="00B90EBD">
        <w:rPr>
          <w:rFonts w:ascii="Times New Roman" w:hAnsi="Times New Roman" w:cs="Times New Roman"/>
          <w:sz w:val="28"/>
          <w:szCs w:val="28"/>
        </w:rPr>
        <w:t>:</w:t>
      </w:r>
    </w:p>
    <w:p w14:paraId="3F69916E" w14:textId="77777777" w:rsidR="008961DE" w:rsidRPr="00B90EBD" w:rsidRDefault="009D15D9" w:rsidP="003F5E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) организатор </w:t>
      </w:r>
      <w:r w:rsidRPr="00B90EBD">
        <w:rPr>
          <w:rFonts w:ascii="Times New Roman" w:hAnsi="Times New Roman" w:cs="Times New Roman"/>
          <w:sz w:val="28"/>
          <w:szCs w:val="28"/>
        </w:rPr>
        <w:t>размещает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7A680A">
        <w:rPr>
          <w:rFonts w:ascii="Times New Roman" w:hAnsi="Times New Roman" w:cs="Times New Roman"/>
          <w:sz w:val="28"/>
          <w:szCs w:val="28"/>
        </w:rPr>
        <w:t xml:space="preserve">актуальную </w:t>
      </w:r>
      <w:r w:rsidR="007A680A" w:rsidRPr="00B90EBD">
        <w:rPr>
          <w:rFonts w:ascii="Times New Roman" w:hAnsi="Times New Roman" w:cs="Times New Roman"/>
          <w:sz w:val="28"/>
          <w:szCs w:val="28"/>
        </w:rPr>
        <w:t>нормативно-справочн</w:t>
      </w:r>
      <w:r w:rsidR="007A680A">
        <w:rPr>
          <w:rFonts w:ascii="Times New Roman" w:hAnsi="Times New Roman" w:cs="Times New Roman"/>
          <w:sz w:val="28"/>
          <w:szCs w:val="28"/>
        </w:rPr>
        <w:t>ую</w:t>
      </w:r>
      <w:r w:rsidR="007A680A" w:rsidRPr="00B90EB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A680A">
        <w:rPr>
          <w:rFonts w:ascii="Times New Roman" w:hAnsi="Times New Roman" w:cs="Times New Roman"/>
          <w:sz w:val="28"/>
          <w:szCs w:val="28"/>
        </w:rPr>
        <w:t>ю</w:t>
      </w:r>
      <w:r w:rsidR="003F5E9D" w:rsidRPr="003F5E9D">
        <w:rPr>
          <w:rFonts w:ascii="Times New Roman" w:hAnsi="Times New Roman" w:cs="Times New Roman"/>
          <w:sz w:val="28"/>
          <w:szCs w:val="28"/>
        </w:rPr>
        <w:t xml:space="preserve"> (</w:t>
      </w:r>
      <w:r w:rsidR="003F5E9D">
        <w:rPr>
          <w:rFonts w:ascii="Times New Roman" w:hAnsi="Times New Roman" w:cs="Times New Roman"/>
          <w:sz w:val="28"/>
          <w:szCs w:val="28"/>
        </w:rPr>
        <w:t xml:space="preserve">в файлах формата </w:t>
      </w:r>
      <w:r w:rsidR="003F5E9D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3F5E9D" w:rsidRPr="003F5E9D">
        <w:rPr>
          <w:rFonts w:ascii="Times New Roman" w:hAnsi="Times New Roman" w:cs="Times New Roman"/>
          <w:sz w:val="28"/>
          <w:szCs w:val="28"/>
        </w:rPr>
        <w:t>)</w:t>
      </w:r>
      <w:r w:rsidR="007A680A" w:rsidRPr="00B90EBD">
        <w:rPr>
          <w:rFonts w:ascii="Times New Roman" w:hAnsi="Times New Roman" w:cs="Times New Roman"/>
          <w:sz w:val="28"/>
          <w:szCs w:val="28"/>
        </w:rPr>
        <w:t>, шаблон</w:t>
      </w:r>
      <w:r w:rsidR="007A680A">
        <w:rPr>
          <w:rFonts w:ascii="Times New Roman" w:hAnsi="Times New Roman" w:cs="Times New Roman"/>
          <w:sz w:val="28"/>
          <w:szCs w:val="28"/>
        </w:rPr>
        <w:t>ы</w:t>
      </w:r>
      <w:r w:rsidR="003F5E9D" w:rsidRPr="003F5E9D">
        <w:rPr>
          <w:rFonts w:ascii="Times New Roman" w:hAnsi="Times New Roman" w:cs="Times New Roman"/>
          <w:sz w:val="28"/>
          <w:szCs w:val="28"/>
        </w:rPr>
        <w:t xml:space="preserve"> </w:t>
      </w:r>
      <w:r w:rsidR="003F5E9D">
        <w:rPr>
          <w:rFonts w:ascii="Times New Roman" w:hAnsi="Times New Roman" w:cs="Times New Roman"/>
          <w:sz w:val="28"/>
          <w:szCs w:val="28"/>
        </w:rPr>
        <w:t xml:space="preserve">цифровых документов (в схемах формата </w:t>
      </w:r>
      <w:r w:rsidR="003F5E9D">
        <w:rPr>
          <w:rFonts w:ascii="Times New Roman" w:hAnsi="Times New Roman" w:cs="Times New Roman"/>
          <w:sz w:val="28"/>
          <w:szCs w:val="28"/>
          <w:lang w:val="en-US"/>
        </w:rPr>
        <w:t>XSL</w:t>
      </w:r>
      <w:r w:rsidR="003F5E9D" w:rsidRPr="003F5E9D">
        <w:rPr>
          <w:rFonts w:ascii="Times New Roman" w:hAnsi="Times New Roman" w:cs="Times New Roman"/>
          <w:sz w:val="28"/>
          <w:szCs w:val="28"/>
        </w:rPr>
        <w:t>)</w:t>
      </w:r>
      <w:r w:rsidR="003F5E9D">
        <w:rPr>
          <w:rFonts w:ascii="Times New Roman" w:hAnsi="Times New Roman" w:cs="Times New Roman"/>
          <w:sz w:val="28"/>
          <w:szCs w:val="28"/>
        </w:rPr>
        <w:t>,</w:t>
      </w:r>
      <w:r w:rsidR="007A680A" w:rsidRPr="00B90EBD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7A680A">
        <w:rPr>
          <w:rFonts w:ascii="Times New Roman" w:hAnsi="Times New Roman" w:cs="Times New Roman"/>
          <w:sz w:val="28"/>
          <w:szCs w:val="28"/>
        </w:rPr>
        <w:t>ы</w:t>
      </w:r>
      <w:r w:rsidR="007A680A" w:rsidRPr="00B90EBD">
        <w:rPr>
          <w:rFonts w:ascii="Times New Roman" w:hAnsi="Times New Roman" w:cs="Times New Roman"/>
          <w:sz w:val="28"/>
          <w:szCs w:val="28"/>
        </w:rPr>
        <w:t xml:space="preserve"> цифровых документов</w:t>
      </w:r>
      <w:r w:rsidR="003F5E9D" w:rsidRPr="003F5E9D">
        <w:rPr>
          <w:rFonts w:ascii="Times New Roman" w:hAnsi="Times New Roman" w:cs="Times New Roman"/>
          <w:sz w:val="28"/>
          <w:szCs w:val="28"/>
        </w:rPr>
        <w:t xml:space="preserve"> </w:t>
      </w:r>
      <w:r w:rsidR="003F5E9D">
        <w:rPr>
          <w:rFonts w:ascii="Times New Roman" w:hAnsi="Times New Roman" w:cs="Times New Roman"/>
          <w:sz w:val="28"/>
          <w:szCs w:val="28"/>
        </w:rPr>
        <w:t xml:space="preserve">(в схемах формата </w:t>
      </w:r>
      <w:r w:rsidR="003F5E9D">
        <w:rPr>
          <w:rFonts w:ascii="Times New Roman" w:hAnsi="Times New Roman" w:cs="Times New Roman"/>
          <w:sz w:val="28"/>
          <w:szCs w:val="28"/>
          <w:lang w:val="en-US"/>
        </w:rPr>
        <w:t>XSD</w:t>
      </w:r>
      <w:r w:rsidR="003F5E9D">
        <w:rPr>
          <w:rFonts w:ascii="Times New Roman" w:hAnsi="Times New Roman" w:cs="Times New Roman"/>
          <w:sz w:val="28"/>
          <w:szCs w:val="28"/>
        </w:rPr>
        <w:t>) и иную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3F5E9D">
        <w:rPr>
          <w:rFonts w:ascii="Times New Roman" w:hAnsi="Times New Roman" w:cs="Times New Roman"/>
          <w:sz w:val="28"/>
          <w:szCs w:val="28"/>
        </w:rPr>
        <w:t xml:space="preserve">необходимую информацию в виде единого пакета </w:t>
      </w:r>
      <w:r w:rsidR="008961DE" w:rsidRPr="00B90EBD">
        <w:rPr>
          <w:rFonts w:ascii="Times New Roman" w:hAnsi="Times New Roman" w:cs="Times New Roman"/>
          <w:sz w:val="28"/>
          <w:szCs w:val="28"/>
        </w:rPr>
        <w:t>в</w:t>
      </w:r>
      <w:r w:rsidR="003F5E9D">
        <w:rPr>
          <w:rFonts w:ascii="Times New Roman" w:hAnsi="Times New Roman" w:cs="Times New Roman"/>
          <w:sz w:val="28"/>
          <w:szCs w:val="28"/>
        </w:rPr>
        <w:t xml:space="preserve"> </w:t>
      </w:r>
      <w:r w:rsidRPr="00B90EBD">
        <w:rPr>
          <w:rFonts w:ascii="Times New Roman" w:hAnsi="Times New Roman" w:cs="Times New Roman"/>
          <w:sz w:val="28"/>
          <w:szCs w:val="28"/>
        </w:rPr>
        <w:t>подсистеме ведения нормативно-справочной информации внутриведомственного и межведомственного документооборота</w:t>
      </w:r>
      <w:r w:rsidR="003F5E9D">
        <w:rPr>
          <w:rFonts w:ascii="Times New Roman" w:hAnsi="Times New Roman" w:cs="Times New Roman"/>
          <w:sz w:val="28"/>
          <w:szCs w:val="28"/>
        </w:rPr>
        <w:t>, а также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3F5E9D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3F5E9D" w:rsidRPr="003F5E9D">
        <w:rPr>
          <w:rFonts w:ascii="Times New Roman" w:hAnsi="Times New Roman" w:cs="Times New Roman"/>
          <w:sz w:val="28"/>
          <w:szCs w:val="28"/>
        </w:rPr>
        <w:t>сайт</w:t>
      </w:r>
      <w:r w:rsidR="003F5E9D">
        <w:rPr>
          <w:rFonts w:ascii="Times New Roman" w:hAnsi="Times New Roman" w:cs="Times New Roman"/>
          <w:sz w:val="28"/>
          <w:szCs w:val="28"/>
        </w:rPr>
        <w:t xml:space="preserve">е </w:t>
      </w:r>
      <w:r w:rsidR="003F5E9D" w:rsidRPr="003F5E9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адресу https://gosedo.ru </w:t>
      </w:r>
      <w:r w:rsidR="008961DE" w:rsidRPr="00B90EBD">
        <w:rPr>
          <w:rFonts w:ascii="Times New Roman" w:hAnsi="Times New Roman" w:cs="Times New Roman"/>
          <w:sz w:val="28"/>
          <w:szCs w:val="28"/>
        </w:rPr>
        <w:t>(далее – сервис</w:t>
      </w:r>
      <w:r w:rsidR="003F5E9D">
        <w:rPr>
          <w:rFonts w:ascii="Times New Roman" w:hAnsi="Times New Roman" w:cs="Times New Roman"/>
          <w:sz w:val="28"/>
          <w:szCs w:val="28"/>
        </w:rPr>
        <w:t>ы</w:t>
      </w:r>
      <w:r w:rsidR="008961DE" w:rsidRPr="00B90EBD">
        <w:rPr>
          <w:rFonts w:ascii="Times New Roman" w:hAnsi="Times New Roman" w:cs="Times New Roman"/>
          <w:sz w:val="28"/>
          <w:szCs w:val="28"/>
        </w:rPr>
        <w:t xml:space="preserve"> НСИ);</w:t>
      </w:r>
    </w:p>
    <w:p w14:paraId="4FFCF0E4" w14:textId="77777777" w:rsidR="001B173A" w:rsidRPr="00B90EBD" w:rsidRDefault="00F66AF2" w:rsidP="007A680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б) участники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Pr="00B90EBD">
        <w:rPr>
          <w:rFonts w:ascii="Times New Roman" w:hAnsi="Times New Roman" w:cs="Times New Roman"/>
          <w:sz w:val="28"/>
          <w:szCs w:val="28"/>
        </w:rPr>
        <w:t>самостоятельно загружают актуальн</w:t>
      </w:r>
      <w:r w:rsidR="007A680A">
        <w:rPr>
          <w:rFonts w:ascii="Times New Roman" w:hAnsi="Times New Roman" w:cs="Times New Roman"/>
          <w:sz w:val="28"/>
          <w:szCs w:val="28"/>
        </w:rPr>
        <w:t>ую</w:t>
      </w:r>
      <w:r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7A680A" w:rsidRPr="00B90EBD">
        <w:rPr>
          <w:rFonts w:ascii="Times New Roman" w:hAnsi="Times New Roman" w:cs="Times New Roman"/>
          <w:sz w:val="28"/>
          <w:szCs w:val="28"/>
        </w:rPr>
        <w:t>нормативно-справочн</w:t>
      </w:r>
      <w:r w:rsidR="007A680A">
        <w:rPr>
          <w:rFonts w:ascii="Times New Roman" w:hAnsi="Times New Roman" w:cs="Times New Roman"/>
          <w:sz w:val="28"/>
          <w:szCs w:val="28"/>
        </w:rPr>
        <w:t>ую</w:t>
      </w:r>
      <w:r w:rsidR="007A680A" w:rsidRPr="00B90EB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A680A">
        <w:rPr>
          <w:rFonts w:ascii="Times New Roman" w:hAnsi="Times New Roman" w:cs="Times New Roman"/>
          <w:sz w:val="28"/>
          <w:szCs w:val="28"/>
        </w:rPr>
        <w:t>ю</w:t>
      </w:r>
      <w:r w:rsidR="007A680A" w:rsidRPr="00B90EBD">
        <w:rPr>
          <w:rFonts w:ascii="Times New Roman" w:hAnsi="Times New Roman" w:cs="Times New Roman"/>
          <w:sz w:val="28"/>
          <w:szCs w:val="28"/>
        </w:rPr>
        <w:t>, шаблон</w:t>
      </w:r>
      <w:r w:rsidR="007A680A">
        <w:rPr>
          <w:rFonts w:ascii="Times New Roman" w:hAnsi="Times New Roman" w:cs="Times New Roman"/>
          <w:sz w:val="28"/>
          <w:szCs w:val="28"/>
        </w:rPr>
        <w:t>ы</w:t>
      </w:r>
      <w:r w:rsidR="007A680A" w:rsidRPr="00B90EBD">
        <w:rPr>
          <w:rFonts w:ascii="Times New Roman" w:hAnsi="Times New Roman" w:cs="Times New Roman"/>
          <w:sz w:val="28"/>
          <w:szCs w:val="28"/>
        </w:rPr>
        <w:t xml:space="preserve"> и формат</w:t>
      </w:r>
      <w:r w:rsidR="007A680A">
        <w:rPr>
          <w:rFonts w:ascii="Times New Roman" w:hAnsi="Times New Roman" w:cs="Times New Roman"/>
          <w:sz w:val="28"/>
          <w:szCs w:val="28"/>
        </w:rPr>
        <w:t>ы</w:t>
      </w:r>
      <w:r w:rsidR="007A680A" w:rsidRPr="00B90EBD">
        <w:rPr>
          <w:rFonts w:ascii="Times New Roman" w:hAnsi="Times New Roman" w:cs="Times New Roman"/>
          <w:sz w:val="28"/>
          <w:szCs w:val="28"/>
        </w:rPr>
        <w:t xml:space="preserve"> цифровых документов</w:t>
      </w:r>
      <w:r w:rsidR="007A680A">
        <w:rPr>
          <w:rFonts w:ascii="Times New Roman" w:hAnsi="Times New Roman" w:cs="Times New Roman"/>
          <w:sz w:val="28"/>
          <w:szCs w:val="28"/>
        </w:rPr>
        <w:t xml:space="preserve"> и иную необходимую информацию</w:t>
      </w:r>
      <w:r w:rsidRPr="00B90EBD">
        <w:rPr>
          <w:rFonts w:ascii="Times New Roman" w:hAnsi="Times New Roman" w:cs="Times New Roman"/>
          <w:sz w:val="28"/>
          <w:szCs w:val="28"/>
        </w:rPr>
        <w:t xml:space="preserve"> из сервис</w:t>
      </w:r>
      <w:r w:rsidR="003F5E9D">
        <w:rPr>
          <w:rFonts w:ascii="Times New Roman" w:hAnsi="Times New Roman" w:cs="Times New Roman"/>
          <w:sz w:val="28"/>
          <w:szCs w:val="28"/>
        </w:rPr>
        <w:t>ов</w:t>
      </w:r>
      <w:r w:rsidRPr="00B90EBD">
        <w:rPr>
          <w:rFonts w:ascii="Times New Roman" w:hAnsi="Times New Roman" w:cs="Times New Roman"/>
          <w:sz w:val="28"/>
          <w:szCs w:val="28"/>
        </w:rPr>
        <w:t xml:space="preserve"> НСИ</w:t>
      </w:r>
      <w:r w:rsidR="007A680A">
        <w:rPr>
          <w:rFonts w:ascii="Times New Roman" w:hAnsi="Times New Roman" w:cs="Times New Roman"/>
          <w:sz w:val="28"/>
          <w:szCs w:val="28"/>
        </w:rPr>
        <w:t xml:space="preserve"> и </w:t>
      </w:r>
      <w:r w:rsidR="007A680A" w:rsidRPr="00B90EBD">
        <w:rPr>
          <w:rFonts w:ascii="Times New Roman" w:hAnsi="Times New Roman" w:cs="Times New Roman"/>
          <w:sz w:val="28"/>
          <w:szCs w:val="28"/>
        </w:rPr>
        <w:t>используют</w:t>
      </w:r>
      <w:r w:rsidR="00451278">
        <w:rPr>
          <w:rFonts w:ascii="Times New Roman" w:hAnsi="Times New Roman" w:cs="Times New Roman"/>
          <w:sz w:val="28"/>
          <w:szCs w:val="28"/>
        </w:rPr>
        <w:t xml:space="preserve"> её </w:t>
      </w:r>
      <w:r w:rsidR="007A680A">
        <w:rPr>
          <w:rFonts w:ascii="Times New Roman" w:hAnsi="Times New Roman" w:cs="Times New Roman"/>
          <w:sz w:val="28"/>
          <w:szCs w:val="28"/>
        </w:rPr>
        <w:t>в соответствии с правилами осуществления информационного взаимодействия</w:t>
      </w:r>
      <w:r w:rsidR="00451278">
        <w:rPr>
          <w:rFonts w:ascii="Times New Roman" w:hAnsi="Times New Roman" w:cs="Times New Roman"/>
          <w:sz w:val="28"/>
          <w:szCs w:val="28"/>
        </w:rPr>
        <w:t>.</w:t>
      </w:r>
    </w:p>
    <w:p w14:paraId="35B2430E" w14:textId="77777777" w:rsidR="00DE21BD" w:rsidRPr="00B90EBD" w:rsidRDefault="00DE21BD" w:rsidP="004D29A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2C33CF7" w14:textId="77777777" w:rsidR="00DE21BD" w:rsidRPr="00B90EBD" w:rsidRDefault="00DE21BD" w:rsidP="00DE21BD">
      <w:pPr>
        <w:pStyle w:val="1"/>
        <w:numPr>
          <w:ilvl w:val="0"/>
          <w:numId w:val="0"/>
        </w:numPr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7E4F9F" w:rsidRPr="00B90EBD">
        <w:rPr>
          <w:rFonts w:ascii="Times New Roman" w:hAnsi="Times New Roman" w:cs="Times New Roman"/>
          <w:color w:val="auto"/>
          <w:sz w:val="28"/>
          <w:szCs w:val="28"/>
        </w:rPr>
        <w:t>Правила осуществления информационного взаимодействия</w:t>
      </w:r>
    </w:p>
    <w:p w14:paraId="67069124" w14:textId="77777777" w:rsidR="00DE21BD" w:rsidRPr="00B90EBD" w:rsidRDefault="00DE21BD" w:rsidP="004D29A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1FB01E0" w14:textId="77777777" w:rsidR="00631AFE" w:rsidRPr="00B90EBD" w:rsidRDefault="007A680A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1976" w:rsidRPr="00B90EBD">
        <w:rPr>
          <w:rFonts w:ascii="Times New Roman" w:hAnsi="Times New Roman" w:cs="Times New Roman"/>
          <w:sz w:val="28"/>
          <w:szCs w:val="28"/>
        </w:rPr>
        <w:t>. О</w:t>
      </w:r>
      <w:r w:rsidR="00D638B7" w:rsidRPr="00B90EBD">
        <w:rPr>
          <w:rFonts w:ascii="Times New Roman" w:hAnsi="Times New Roman" w:cs="Times New Roman"/>
          <w:sz w:val="28"/>
          <w:szCs w:val="28"/>
        </w:rPr>
        <w:t>бщие правила информационного взаимодействия участников информационной системы</w:t>
      </w:r>
      <w:r w:rsidR="00A41976" w:rsidRPr="00B90EBD">
        <w:rPr>
          <w:rFonts w:ascii="Times New Roman" w:hAnsi="Times New Roman" w:cs="Times New Roman"/>
          <w:sz w:val="28"/>
          <w:szCs w:val="28"/>
        </w:rPr>
        <w:t xml:space="preserve"> предполагают соблюдение следующих принципов:</w:t>
      </w:r>
      <w:r w:rsidR="00D638B7" w:rsidRPr="00B90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3A227" w14:textId="77777777" w:rsidR="00632C3D" w:rsidRPr="00B90EBD" w:rsidRDefault="00632C3D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а) участники </w:t>
      </w:r>
      <w:r w:rsidR="00F55B97" w:rsidRPr="00B90EBD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Pr="00B90EBD">
        <w:rPr>
          <w:rFonts w:ascii="Times New Roman" w:hAnsi="Times New Roman" w:cs="Times New Roman"/>
          <w:sz w:val="28"/>
          <w:szCs w:val="28"/>
        </w:rPr>
        <w:t xml:space="preserve">используют цифровую форму информационного взаимодействия для </w:t>
      </w:r>
      <w:r w:rsidR="007A680A">
        <w:rPr>
          <w:rFonts w:ascii="Times New Roman" w:hAnsi="Times New Roman" w:cs="Times New Roman"/>
          <w:sz w:val="28"/>
          <w:szCs w:val="28"/>
        </w:rPr>
        <w:t>общих</w:t>
      </w:r>
      <w:r w:rsidRPr="00B90EBD">
        <w:rPr>
          <w:rFonts w:ascii="Times New Roman" w:hAnsi="Times New Roman" w:cs="Times New Roman"/>
          <w:sz w:val="28"/>
          <w:szCs w:val="28"/>
        </w:rPr>
        <w:t xml:space="preserve"> процессов, </w:t>
      </w:r>
      <w:r w:rsidR="00F55B97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451278">
        <w:rPr>
          <w:rFonts w:ascii="Times New Roman" w:hAnsi="Times New Roman" w:cs="Times New Roman"/>
          <w:sz w:val="28"/>
          <w:szCs w:val="28"/>
        </w:rPr>
        <w:t xml:space="preserve"> цифровой порядок информационного взаимодействия</w:t>
      </w:r>
      <w:r w:rsidRPr="00B90EBD">
        <w:rPr>
          <w:rFonts w:ascii="Times New Roman" w:hAnsi="Times New Roman" w:cs="Times New Roman"/>
          <w:sz w:val="28"/>
          <w:szCs w:val="28"/>
        </w:rPr>
        <w:t>;</w:t>
      </w:r>
    </w:p>
    <w:p w14:paraId="75F07959" w14:textId="77777777" w:rsidR="00632C3D" w:rsidRPr="00B90EBD" w:rsidRDefault="00632C3D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б) участники </w:t>
      </w:r>
      <w:r w:rsidR="00F55B97" w:rsidRPr="00B90EBD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Pr="00B90EBD">
        <w:rPr>
          <w:rFonts w:ascii="Times New Roman" w:hAnsi="Times New Roman" w:cs="Times New Roman"/>
          <w:sz w:val="28"/>
          <w:szCs w:val="28"/>
        </w:rPr>
        <w:t>не могу</w:t>
      </w:r>
      <w:r w:rsidR="009D6CF3" w:rsidRPr="00B90EBD">
        <w:rPr>
          <w:rFonts w:ascii="Times New Roman" w:hAnsi="Times New Roman" w:cs="Times New Roman"/>
          <w:sz w:val="28"/>
          <w:szCs w:val="28"/>
        </w:rPr>
        <w:t>т</w:t>
      </w:r>
      <w:r w:rsidRPr="00B90EBD">
        <w:rPr>
          <w:rFonts w:ascii="Times New Roman" w:hAnsi="Times New Roman" w:cs="Times New Roman"/>
          <w:sz w:val="28"/>
          <w:szCs w:val="28"/>
        </w:rPr>
        <w:t xml:space="preserve"> использовать иные формы информационного взаимодействия для </w:t>
      </w:r>
      <w:r w:rsidR="00F55B97">
        <w:rPr>
          <w:rFonts w:ascii="Times New Roman" w:hAnsi="Times New Roman" w:cs="Times New Roman"/>
          <w:sz w:val="28"/>
          <w:szCs w:val="28"/>
        </w:rPr>
        <w:t>общих</w:t>
      </w:r>
      <w:r w:rsidRPr="00B90EBD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125C3" w:rsidRPr="00B90EBD">
        <w:rPr>
          <w:rFonts w:ascii="Times New Roman" w:hAnsi="Times New Roman" w:cs="Times New Roman"/>
          <w:sz w:val="28"/>
          <w:szCs w:val="28"/>
        </w:rPr>
        <w:t>ов</w:t>
      </w:r>
      <w:r w:rsidRPr="00B90EBD">
        <w:rPr>
          <w:rFonts w:ascii="Times New Roman" w:hAnsi="Times New Roman" w:cs="Times New Roman"/>
          <w:sz w:val="28"/>
          <w:szCs w:val="28"/>
        </w:rPr>
        <w:t xml:space="preserve">, </w:t>
      </w:r>
      <w:r w:rsidR="00F55B97">
        <w:rPr>
          <w:rFonts w:ascii="Times New Roman" w:hAnsi="Times New Roman" w:cs="Times New Roman"/>
          <w:sz w:val="28"/>
          <w:szCs w:val="28"/>
        </w:rPr>
        <w:t>если для них предусмотрен цифровой порядок информационного взаимодействия</w:t>
      </w:r>
      <w:r w:rsidRPr="00B90EBD">
        <w:rPr>
          <w:rFonts w:ascii="Times New Roman" w:hAnsi="Times New Roman" w:cs="Times New Roman"/>
          <w:sz w:val="28"/>
          <w:szCs w:val="28"/>
        </w:rPr>
        <w:t>;</w:t>
      </w:r>
    </w:p>
    <w:p w14:paraId="256C519B" w14:textId="77777777" w:rsidR="00632C3D" w:rsidRDefault="00632C3D" w:rsidP="00632C3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в) участники </w:t>
      </w:r>
      <w:r w:rsidR="00F55B97" w:rsidRPr="00B90EBD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Pr="00B90EBD">
        <w:rPr>
          <w:rFonts w:ascii="Times New Roman" w:hAnsi="Times New Roman" w:cs="Times New Roman"/>
          <w:sz w:val="28"/>
          <w:szCs w:val="28"/>
        </w:rPr>
        <w:t xml:space="preserve">самостоятельно обеспечивают </w:t>
      </w:r>
      <w:r w:rsidR="00F55B97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B90EBD">
        <w:rPr>
          <w:rFonts w:ascii="Times New Roman" w:hAnsi="Times New Roman" w:cs="Times New Roman"/>
          <w:sz w:val="28"/>
          <w:szCs w:val="28"/>
        </w:rPr>
        <w:t xml:space="preserve">техническую возможность информационного взаимодействия в цифровой форме, используя </w:t>
      </w:r>
      <w:r w:rsidR="00F55B97">
        <w:rPr>
          <w:rFonts w:ascii="Times New Roman" w:hAnsi="Times New Roman" w:cs="Times New Roman"/>
          <w:sz w:val="28"/>
          <w:szCs w:val="28"/>
        </w:rPr>
        <w:t>собственную</w:t>
      </w:r>
      <w:r w:rsidRPr="00B90EBD">
        <w:rPr>
          <w:rFonts w:ascii="Times New Roman" w:hAnsi="Times New Roman" w:cs="Times New Roman"/>
          <w:sz w:val="28"/>
          <w:szCs w:val="28"/>
        </w:rPr>
        <w:t xml:space="preserve"> систему электронного документооборота, либо типовые </w:t>
      </w:r>
      <w:r w:rsidR="00F55B97">
        <w:rPr>
          <w:rFonts w:ascii="Times New Roman" w:hAnsi="Times New Roman" w:cs="Times New Roman"/>
          <w:sz w:val="28"/>
          <w:szCs w:val="28"/>
        </w:rPr>
        <w:t>и облачные решения</w:t>
      </w:r>
      <w:r w:rsidRPr="00B90EBD">
        <w:rPr>
          <w:rFonts w:ascii="Times New Roman" w:hAnsi="Times New Roman" w:cs="Times New Roman"/>
          <w:sz w:val="28"/>
          <w:szCs w:val="28"/>
        </w:rPr>
        <w:t>, предоставленные организатором</w:t>
      </w:r>
      <w:r w:rsidR="009D6CF3" w:rsidRPr="00B90EBD">
        <w:rPr>
          <w:rFonts w:ascii="Times New Roman" w:hAnsi="Times New Roman" w:cs="Times New Roman"/>
          <w:sz w:val="28"/>
          <w:szCs w:val="28"/>
        </w:rPr>
        <w:t>.</w:t>
      </w:r>
    </w:p>
    <w:p w14:paraId="47836DF7" w14:textId="77777777" w:rsidR="00F55B97" w:rsidRPr="00B90EBD" w:rsidRDefault="00F55B97" w:rsidP="00F55B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90EBD">
        <w:rPr>
          <w:rFonts w:ascii="Times New Roman" w:hAnsi="Times New Roman" w:cs="Times New Roman"/>
          <w:sz w:val="28"/>
          <w:szCs w:val="28"/>
        </w:rPr>
        <w:t>. Порядок обращения с цифровыми документами:</w:t>
      </w:r>
    </w:p>
    <w:p w14:paraId="181E8196" w14:textId="77777777" w:rsidR="00F55B97" w:rsidRPr="00B90EBD" w:rsidRDefault="00F55B97" w:rsidP="00F55B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а) участники осуществляют обмен цифровыми документами, путем размещения их в транспортных контейнерах и передачи, в соответствии с Правилами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№ 1264 от 24 июля 2021 года;</w:t>
      </w:r>
    </w:p>
    <w:p w14:paraId="655E1DB3" w14:textId="77777777" w:rsidR="00F55B97" w:rsidRPr="00B90EBD" w:rsidRDefault="00F55B97" w:rsidP="00F55B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б) участники осуществляют официальную регистрацию цифровых документов согласно </w:t>
      </w:r>
      <w:r w:rsidR="00491723">
        <w:rPr>
          <w:rFonts w:ascii="Times New Roman" w:hAnsi="Times New Roman" w:cs="Times New Roman"/>
          <w:sz w:val="28"/>
          <w:szCs w:val="28"/>
        </w:rPr>
        <w:t>цифровому порядку информационного взаимодействия по общему процессу «Официальная регистрация документа»</w:t>
      </w:r>
      <w:r w:rsidR="00824C13">
        <w:rPr>
          <w:rFonts w:ascii="Times New Roman" w:hAnsi="Times New Roman" w:cs="Times New Roman"/>
          <w:sz w:val="28"/>
          <w:szCs w:val="28"/>
        </w:rPr>
        <w:t>, утвержденному организатором</w:t>
      </w:r>
      <w:r w:rsidRPr="00B90EBD">
        <w:rPr>
          <w:rFonts w:ascii="Times New Roman" w:hAnsi="Times New Roman" w:cs="Times New Roman"/>
          <w:sz w:val="28"/>
          <w:szCs w:val="28"/>
        </w:rPr>
        <w:t>;</w:t>
      </w:r>
    </w:p>
    <w:p w14:paraId="66A63D6F" w14:textId="77777777" w:rsidR="00F55B97" w:rsidRPr="00491723" w:rsidRDefault="00F55B97" w:rsidP="00F55B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в) участники осуществляют ограничение доступа к цифровым документам </w:t>
      </w:r>
      <w:r w:rsidR="00491723" w:rsidRPr="00B90EB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91723">
        <w:rPr>
          <w:rFonts w:ascii="Times New Roman" w:hAnsi="Times New Roman" w:cs="Times New Roman"/>
          <w:sz w:val="28"/>
          <w:szCs w:val="28"/>
        </w:rPr>
        <w:t>цифровому порядку информационного взаимодействия по общему процессу «Ограничение доступа к документу»</w:t>
      </w:r>
      <w:r w:rsidR="00824C13">
        <w:rPr>
          <w:rFonts w:ascii="Times New Roman" w:hAnsi="Times New Roman" w:cs="Times New Roman"/>
          <w:sz w:val="28"/>
          <w:szCs w:val="28"/>
        </w:rPr>
        <w:t>, утвержденному организатором</w:t>
      </w:r>
      <w:r w:rsidR="00491723" w:rsidRPr="00491723">
        <w:rPr>
          <w:rFonts w:ascii="Times New Roman" w:hAnsi="Times New Roman" w:cs="Times New Roman"/>
          <w:sz w:val="28"/>
          <w:szCs w:val="28"/>
        </w:rPr>
        <w:t>;</w:t>
      </w:r>
    </w:p>
    <w:p w14:paraId="128FAA43" w14:textId="77777777" w:rsidR="00F55B97" w:rsidRPr="00B90EBD" w:rsidRDefault="00F55B97" w:rsidP="00F55B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г) участники осуществляют архивное хранение цифровых документов </w:t>
      </w:r>
      <w:r w:rsidR="00491723" w:rsidRPr="00B90EBD">
        <w:rPr>
          <w:rFonts w:ascii="Times New Roman" w:hAnsi="Times New Roman" w:cs="Times New Roman"/>
          <w:sz w:val="28"/>
          <w:szCs w:val="28"/>
        </w:rPr>
        <w:t>согласно</w:t>
      </w:r>
      <w:r w:rsidR="00491723">
        <w:rPr>
          <w:rFonts w:ascii="Times New Roman" w:hAnsi="Times New Roman" w:cs="Times New Roman"/>
          <w:sz w:val="28"/>
          <w:szCs w:val="28"/>
        </w:rPr>
        <w:t> цифровому порядку информационного взаимодействия по общему процессу «Архивное хранение документа»</w:t>
      </w:r>
      <w:r w:rsidR="00824C13">
        <w:rPr>
          <w:rFonts w:ascii="Times New Roman" w:hAnsi="Times New Roman" w:cs="Times New Roman"/>
          <w:sz w:val="28"/>
          <w:szCs w:val="28"/>
        </w:rPr>
        <w:t>, утвержденному организатором</w:t>
      </w:r>
      <w:r w:rsidR="00491723">
        <w:rPr>
          <w:rFonts w:ascii="Times New Roman" w:hAnsi="Times New Roman" w:cs="Times New Roman"/>
          <w:sz w:val="28"/>
          <w:szCs w:val="28"/>
        </w:rPr>
        <w:t>.</w:t>
      </w:r>
    </w:p>
    <w:p w14:paraId="2C838523" w14:textId="77777777" w:rsidR="001B173A" w:rsidRPr="00B90EBD" w:rsidRDefault="00491723" w:rsidP="00AE66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1976" w:rsidRPr="00B90EBD">
        <w:rPr>
          <w:rFonts w:ascii="Times New Roman" w:hAnsi="Times New Roman" w:cs="Times New Roman"/>
          <w:sz w:val="28"/>
          <w:szCs w:val="28"/>
        </w:rPr>
        <w:t>. П</w:t>
      </w:r>
      <w:r w:rsidR="00D638B7" w:rsidRPr="00B90EBD">
        <w:rPr>
          <w:rFonts w:ascii="Times New Roman" w:hAnsi="Times New Roman" w:cs="Times New Roman"/>
          <w:sz w:val="28"/>
          <w:szCs w:val="28"/>
        </w:rPr>
        <w:t>орядок использования шаблонов и форматов цифровых документов</w:t>
      </w:r>
      <w:r w:rsidR="00F55B97">
        <w:rPr>
          <w:rFonts w:ascii="Times New Roman" w:hAnsi="Times New Roman" w:cs="Times New Roman"/>
          <w:sz w:val="28"/>
          <w:szCs w:val="28"/>
        </w:rPr>
        <w:t>, а также нормативно-справочной информации</w:t>
      </w:r>
      <w:r w:rsidR="009D6CF3" w:rsidRPr="00B90EBD">
        <w:rPr>
          <w:rFonts w:ascii="Times New Roman" w:hAnsi="Times New Roman" w:cs="Times New Roman"/>
          <w:sz w:val="28"/>
          <w:szCs w:val="28"/>
        </w:rPr>
        <w:t>:</w:t>
      </w:r>
    </w:p>
    <w:p w14:paraId="4C975D6A" w14:textId="77777777" w:rsidR="0065054A" w:rsidRPr="00B90EBD" w:rsidRDefault="00491723" w:rsidP="006505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5054A" w:rsidRPr="00B90EBD">
        <w:rPr>
          <w:rFonts w:ascii="Times New Roman" w:hAnsi="Times New Roman" w:cs="Times New Roman"/>
          <w:sz w:val="28"/>
          <w:szCs w:val="28"/>
        </w:rPr>
        <w:t>) участники создают цифровые документы в соответствии с форматами</w:t>
      </w:r>
      <w:r>
        <w:rPr>
          <w:rFonts w:ascii="Times New Roman" w:hAnsi="Times New Roman" w:cs="Times New Roman"/>
          <w:sz w:val="28"/>
          <w:szCs w:val="28"/>
        </w:rPr>
        <w:t xml:space="preserve"> цифровых документов, актуальными на дату создания документа</w:t>
      </w:r>
      <w:r w:rsidR="0065054A" w:rsidRPr="00B90EBD">
        <w:rPr>
          <w:rFonts w:ascii="Times New Roman" w:hAnsi="Times New Roman" w:cs="Times New Roman"/>
          <w:sz w:val="28"/>
          <w:szCs w:val="28"/>
        </w:rPr>
        <w:t>;</w:t>
      </w:r>
    </w:p>
    <w:p w14:paraId="65E79335" w14:textId="77777777" w:rsidR="00491723" w:rsidRPr="00491723" w:rsidRDefault="00491723" w:rsidP="006505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5054A" w:rsidRPr="00B90EBD">
        <w:rPr>
          <w:rFonts w:ascii="Times New Roman" w:hAnsi="Times New Roman" w:cs="Times New Roman"/>
          <w:sz w:val="28"/>
          <w:szCs w:val="28"/>
        </w:rPr>
        <w:t xml:space="preserve">) участники </w:t>
      </w:r>
      <w:r>
        <w:rPr>
          <w:rFonts w:ascii="Times New Roman" w:hAnsi="Times New Roman" w:cs="Times New Roman"/>
          <w:sz w:val="28"/>
          <w:szCs w:val="28"/>
        </w:rPr>
        <w:t>создают</w:t>
      </w:r>
      <w:r w:rsidR="0065054A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E012F1" w:rsidRPr="00B90EBD">
        <w:rPr>
          <w:rFonts w:ascii="Times New Roman" w:hAnsi="Times New Roman" w:cs="Times New Roman"/>
          <w:sz w:val="28"/>
          <w:szCs w:val="28"/>
        </w:rPr>
        <w:t>визуализаци</w:t>
      </w:r>
      <w:r>
        <w:rPr>
          <w:rFonts w:ascii="Times New Roman" w:hAnsi="Times New Roman" w:cs="Times New Roman"/>
          <w:sz w:val="28"/>
          <w:szCs w:val="28"/>
        </w:rPr>
        <w:t>и печатных форм</w:t>
      </w:r>
      <w:r w:rsidR="0065054A" w:rsidRPr="00B90EBD">
        <w:rPr>
          <w:rFonts w:ascii="Times New Roman" w:hAnsi="Times New Roman" w:cs="Times New Roman"/>
          <w:sz w:val="28"/>
          <w:szCs w:val="28"/>
        </w:rPr>
        <w:t xml:space="preserve"> цифровых документов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5054A" w:rsidRPr="00B90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той версией </w:t>
      </w:r>
      <w:r w:rsidR="0065054A" w:rsidRPr="00B90EBD">
        <w:rPr>
          <w:rFonts w:ascii="Times New Roman" w:hAnsi="Times New Roman" w:cs="Times New Roman"/>
          <w:sz w:val="28"/>
          <w:szCs w:val="28"/>
        </w:rPr>
        <w:t>шаблон</w:t>
      </w:r>
      <w:r>
        <w:rPr>
          <w:rFonts w:ascii="Times New Roman" w:hAnsi="Times New Roman" w:cs="Times New Roman"/>
          <w:sz w:val="28"/>
          <w:szCs w:val="28"/>
        </w:rPr>
        <w:t>а цифрового документов, который указан в заголовке цифрового документа (актуальным на дату создания документа)</w:t>
      </w:r>
      <w:r w:rsidRPr="00491723">
        <w:rPr>
          <w:rFonts w:ascii="Times New Roman" w:hAnsi="Times New Roman" w:cs="Times New Roman"/>
          <w:sz w:val="28"/>
          <w:szCs w:val="28"/>
        </w:rPr>
        <w:t>;</w:t>
      </w:r>
    </w:p>
    <w:p w14:paraId="00074115" w14:textId="77777777" w:rsidR="00D638B7" w:rsidRPr="00B90EBD" w:rsidRDefault="00491723" w:rsidP="004917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участники для проверки корректности цифрового документа используют нормативно-справочную информацию, актуальную на дату создания документа</w:t>
      </w:r>
      <w:r w:rsidR="00ED7734" w:rsidRPr="00B90EBD">
        <w:rPr>
          <w:rFonts w:ascii="Times New Roman" w:hAnsi="Times New Roman" w:cs="Times New Roman"/>
          <w:sz w:val="28"/>
          <w:szCs w:val="28"/>
        </w:rPr>
        <w:t>.</w:t>
      </w:r>
    </w:p>
    <w:p w14:paraId="31587A87" w14:textId="77777777" w:rsidR="00F50638" w:rsidRDefault="00F50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6153DA" w14:textId="77777777" w:rsidR="0011490E" w:rsidRPr="00B90EBD" w:rsidRDefault="0011490E" w:rsidP="0011490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УТВЕРЖДЕН</w:t>
      </w:r>
    </w:p>
    <w:p w14:paraId="72DAAC42" w14:textId="77777777" w:rsidR="0011490E" w:rsidRDefault="0011490E" w:rsidP="0011490E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цифрового развития, связи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массовых коммуникаций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proofErr w:type="gramStart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« __ »</w:t>
      </w:r>
      <w:proofErr w:type="gramEnd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 2026 г. № ____</w:t>
      </w:r>
    </w:p>
    <w:p w14:paraId="4A0F468E" w14:textId="77777777" w:rsidR="0011490E" w:rsidRPr="00B90EBD" w:rsidRDefault="0011490E" w:rsidP="0011490E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282B0" w14:textId="77777777" w:rsidR="0011490E" w:rsidRDefault="0011490E" w:rsidP="00F50638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2C2C7042" w14:textId="77777777" w:rsidR="00F50638" w:rsidRPr="00B90EBD" w:rsidRDefault="00E3109D" w:rsidP="00F50638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Типовые</w:t>
      </w:r>
      <w:r w:rsidR="00AE10B4" w:rsidRPr="00AE10B4">
        <w:rPr>
          <w:rFonts w:ascii="Times New Roman" w:hAnsi="Times New Roman" w:cs="Times New Roman"/>
          <w:color w:val="auto"/>
          <w:sz w:val="28"/>
          <w:szCs w:val="28"/>
        </w:rPr>
        <w:t xml:space="preserve"> шаблоны и форматы цифровых документов и </w:t>
      </w:r>
      <w:r w:rsidR="00AE10B4">
        <w:rPr>
          <w:rFonts w:ascii="Times New Roman" w:hAnsi="Times New Roman" w:cs="Times New Roman"/>
          <w:color w:val="auto"/>
          <w:sz w:val="28"/>
          <w:szCs w:val="28"/>
        </w:rPr>
        <w:t xml:space="preserve">необходимая </w:t>
      </w:r>
      <w:r w:rsidR="00AE10B4" w:rsidRPr="00AE10B4">
        <w:rPr>
          <w:rFonts w:ascii="Times New Roman" w:hAnsi="Times New Roman" w:cs="Times New Roman"/>
          <w:color w:val="auto"/>
          <w:sz w:val="28"/>
          <w:szCs w:val="28"/>
        </w:rPr>
        <w:t>нормативно-справочн</w:t>
      </w:r>
      <w:r w:rsidR="00AE10B4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AE10B4" w:rsidRPr="00AE10B4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</w:t>
      </w:r>
      <w:r w:rsidR="00AE10B4">
        <w:rPr>
          <w:rFonts w:ascii="Times New Roman" w:hAnsi="Times New Roman" w:cs="Times New Roman"/>
          <w:color w:val="auto"/>
          <w:sz w:val="28"/>
          <w:szCs w:val="28"/>
        </w:rPr>
        <w:t>я</w:t>
      </w:r>
    </w:p>
    <w:p w14:paraId="3FDB510B" w14:textId="77777777" w:rsidR="001B173A" w:rsidRPr="00B90EBD" w:rsidRDefault="001B173A" w:rsidP="00F50638">
      <w:pPr>
        <w:rPr>
          <w:rFonts w:ascii="Times New Roman" w:hAnsi="Times New Roman" w:cs="Times New Roman"/>
          <w:sz w:val="28"/>
          <w:szCs w:val="28"/>
        </w:rPr>
      </w:pPr>
    </w:p>
    <w:p w14:paraId="5BC0EE42" w14:textId="77777777" w:rsidR="001B173A" w:rsidRPr="00B90EBD" w:rsidRDefault="00267D7E" w:rsidP="001B173A">
      <w:pPr>
        <w:pStyle w:val="1"/>
        <w:numPr>
          <w:ilvl w:val="0"/>
          <w:numId w:val="0"/>
        </w:numPr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766F3E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3109D">
        <w:rPr>
          <w:rFonts w:ascii="Times New Roman" w:hAnsi="Times New Roman" w:cs="Times New Roman"/>
          <w:color w:val="auto"/>
          <w:sz w:val="28"/>
          <w:szCs w:val="28"/>
        </w:rPr>
        <w:t>Типов</w:t>
      </w:r>
      <w:r w:rsidR="00A940BF"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="001B173A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38BD">
        <w:rPr>
          <w:rFonts w:ascii="Times New Roman" w:hAnsi="Times New Roman" w:cs="Times New Roman"/>
          <w:color w:val="auto"/>
          <w:sz w:val="28"/>
          <w:szCs w:val="28"/>
        </w:rPr>
        <w:t xml:space="preserve">шаблоны и </w:t>
      </w:r>
      <w:r w:rsidR="001B173A" w:rsidRPr="00B90EBD">
        <w:rPr>
          <w:rFonts w:ascii="Times New Roman" w:hAnsi="Times New Roman" w:cs="Times New Roman"/>
          <w:color w:val="auto"/>
          <w:sz w:val="28"/>
          <w:szCs w:val="28"/>
        </w:rPr>
        <w:t>формат</w:t>
      </w:r>
      <w:r w:rsidR="00A940BF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B173A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0B4">
        <w:rPr>
          <w:rFonts w:ascii="Times New Roman" w:hAnsi="Times New Roman" w:cs="Times New Roman"/>
          <w:color w:val="auto"/>
          <w:sz w:val="28"/>
          <w:szCs w:val="28"/>
        </w:rPr>
        <w:t>цифров</w:t>
      </w:r>
      <w:r w:rsidR="00A940BF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AE10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173A" w:rsidRPr="00B90EBD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="00A940BF">
        <w:rPr>
          <w:rFonts w:ascii="Times New Roman" w:hAnsi="Times New Roman" w:cs="Times New Roman"/>
          <w:color w:val="auto"/>
          <w:sz w:val="28"/>
          <w:szCs w:val="28"/>
        </w:rPr>
        <w:t>ов</w:t>
      </w:r>
    </w:p>
    <w:p w14:paraId="13813CF6" w14:textId="77777777" w:rsidR="001B173A" w:rsidRDefault="001B173A" w:rsidP="001B173A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C5AD1" w14:textId="77777777" w:rsidR="001B173A" w:rsidRPr="00B90EBD" w:rsidRDefault="00605721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173A" w:rsidRPr="00B90EB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Ц</w:t>
      </w:r>
      <w:r w:rsidR="0011490E">
        <w:rPr>
          <w:rFonts w:ascii="Times New Roman" w:hAnsi="Times New Roman" w:cs="Times New Roman"/>
          <w:sz w:val="28"/>
          <w:szCs w:val="28"/>
        </w:rPr>
        <w:t>ифровой д</w:t>
      </w:r>
      <w:r w:rsidR="001B173A" w:rsidRPr="00B90EBD">
        <w:rPr>
          <w:rFonts w:ascii="Times New Roman" w:hAnsi="Times New Roman" w:cs="Times New Roman"/>
          <w:sz w:val="28"/>
          <w:szCs w:val="28"/>
        </w:rPr>
        <w:t>окумент</w:t>
      </w:r>
      <w:r w:rsidR="00C131E8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1B173A" w:rsidRPr="00B90EBD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="001B173A" w:rsidRPr="00B90EBD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1B173A" w:rsidRPr="00B90EBD">
        <w:rPr>
          <w:rFonts w:ascii="Times New Roman" w:hAnsi="Times New Roman" w:cs="Times New Roman"/>
          <w:sz w:val="28"/>
          <w:szCs w:val="28"/>
        </w:rPr>
        <w:t xml:space="preserve">-архив с расширением </w:t>
      </w:r>
      <w:r w:rsidR="001B173A" w:rsidRPr="00B90EBD">
        <w:rPr>
          <w:rFonts w:ascii="Times New Roman" w:hAnsi="Times New Roman" w:cs="Times New Roman"/>
          <w:sz w:val="28"/>
          <w:szCs w:val="28"/>
          <w:lang w:val="en-US"/>
        </w:rPr>
        <w:t>GOSX</w:t>
      </w:r>
      <w:r w:rsidR="005E7749">
        <w:rPr>
          <w:rFonts w:ascii="Times New Roman" w:hAnsi="Times New Roman" w:cs="Times New Roman"/>
          <w:sz w:val="28"/>
          <w:szCs w:val="28"/>
        </w:rPr>
        <w:t xml:space="preserve"> (обозначение файлов цифровых документов в едином информационном пространстве государственного электронного документооборота)</w:t>
      </w:r>
      <w:r w:rsidR="001B173A" w:rsidRPr="00B90EBD">
        <w:rPr>
          <w:rFonts w:ascii="Times New Roman" w:hAnsi="Times New Roman" w:cs="Times New Roman"/>
          <w:sz w:val="28"/>
          <w:szCs w:val="28"/>
        </w:rPr>
        <w:t>, включающий:</w:t>
      </w:r>
    </w:p>
    <w:p w14:paraId="5504FFA2" w14:textId="77777777" w:rsidR="001B173A" w:rsidRPr="00B90EBD" w:rsidRDefault="001B173A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а) структурированны</w:t>
      </w:r>
      <w:r w:rsidR="00605721">
        <w:rPr>
          <w:rFonts w:ascii="Times New Roman" w:hAnsi="Times New Roman" w:cs="Times New Roman"/>
          <w:sz w:val="28"/>
          <w:szCs w:val="28"/>
        </w:rPr>
        <w:t>е</w:t>
      </w:r>
      <w:r w:rsidRPr="00B90EBD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605721">
        <w:rPr>
          <w:rFonts w:ascii="Times New Roman" w:hAnsi="Times New Roman" w:cs="Times New Roman"/>
          <w:sz w:val="28"/>
          <w:szCs w:val="28"/>
        </w:rPr>
        <w:t>е</w:t>
      </w:r>
      <w:r w:rsidR="009574B6" w:rsidRPr="00B90EBD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B90EBD">
        <w:rPr>
          <w:rFonts w:ascii="Times New Roman" w:hAnsi="Times New Roman" w:cs="Times New Roman"/>
          <w:sz w:val="28"/>
          <w:szCs w:val="28"/>
        </w:rPr>
        <w:t xml:space="preserve"> (обязательный элемент), содержащи</w:t>
      </w:r>
      <w:r w:rsidR="00605721">
        <w:rPr>
          <w:rFonts w:ascii="Times New Roman" w:hAnsi="Times New Roman" w:cs="Times New Roman"/>
          <w:sz w:val="28"/>
          <w:szCs w:val="28"/>
        </w:rPr>
        <w:t>е</w:t>
      </w:r>
      <w:r w:rsidRPr="00B90EBD">
        <w:rPr>
          <w:rFonts w:ascii="Times New Roman" w:hAnsi="Times New Roman" w:cs="Times New Roman"/>
          <w:sz w:val="28"/>
          <w:szCs w:val="28"/>
        </w:rPr>
        <w:t xml:space="preserve"> сведения процесса, определенные в правилах информационного взаимодействия;</w:t>
      </w:r>
    </w:p>
    <w:p w14:paraId="3BCFBF6C" w14:textId="77777777" w:rsidR="001B173A" w:rsidRPr="00B90EBD" w:rsidRDefault="001B173A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б) файлы приложений к цифровому документу (при наличии), перечисленные в секции приложений в файле структурированных данных;</w:t>
      </w:r>
    </w:p>
    <w:p w14:paraId="2BEF5659" w14:textId="77777777" w:rsidR="001B173A" w:rsidRPr="00B90EBD" w:rsidRDefault="001B173A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в) файлы машиночитаемых доверенностей (при наличии), перечисленные в секции подписей в файле структурированных данных. </w:t>
      </w:r>
    </w:p>
    <w:p w14:paraId="17D04C15" w14:textId="77777777" w:rsidR="00C131E8" w:rsidRPr="00B90EBD" w:rsidRDefault="00605721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34EE" w:rsidRPr="00B90EBD">
        <w:rPr>
          <w:rFonts w:ascii="Times New Roman" w:hAnsi="Times New Roman" w:cs="Times New Roman"/>
          <w:sz w:val="28"/>
          <w:szCs w:val="28"/>
        </w:rPr>
        <w:t xml:space="preserve">. Структурированные данные </w:t>
      </w:r>
      <w:r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9574B6" w:rsidRPr="00B90EBD">
        <w:rPr>
          <w:rFonts w:ascii="Times New Roman" w:hAnsi="Times New Roman" w:cs="Times New Roman"/>
          <w:sz w:val="28"/>
          <w:szCs w:val="28"/>
        </w:rPr>
        <w:t xml:space="preserve">представляют собой </w:t>
      </w:r>
      <w:r w:rsidR="009574B6" w:rsidRPr="00B90EBD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9574B6" w:rsidRPr="00B90EBD">
        <w:rPr>
          <w:rFonts w:ascii="Times New Roman" w:hAnsi="Times New Roman" w:cs="Times New Roman"/>
          <w:sz w:val="28"/>
          <w:szCs w:val="28"/>
        </w:rPr>
        <w:t xml:space="preserve">-файл, </w:t>
      </w:r>
      <w:r w:rsidRPr="00B90EBD">
        <w:rPr>
          <w:rFonts w:ascii="Times New Roman" w:hAnsi="Times New Roman" w:cs="Times New Roman"/>
          <w:sz w:val="28"/>
          <w:szCs w:val="28"/>
        </w:rPr>
        <w:t>включающий следующие структурные элементы</w:t>
      </w:r>
      <w:r w:rsidR="00A5794E" w:rsidRPr="00B90EBD">
        <w:rPr>
          <w:rFonts w:ascii="Times New Roman" w:hAnsi="Times New Roman" w:cs="Times New Roman"/>
          <w:sz w:val="28"/>
          <w:szCs w:val="28"/>
        </w:rPr>
        <w:t>:</w:t>
      </w:r>
    </w:p>
    <w:p w14:paraId="2D037A80" w14:textId="77777777" w:rsidR="00A5794E" w:rsidRPr="00B90EBD" w:rsidRDefault="00A5794E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а) секция «Заголовок</w:t>
      </w:r>
      <w:r w:rsidR="00187D6A" w:rsidRPr="00B90EBD">
        <w:rPr>
          <w:rFonts w:ascii="Times New Roman" w:hAnsi="Times New Roman" w:cs="Times New Roman"/>
          <w:sz w:val="28"/>
          <w:szCs w:val="28"/>
        </w:rPr>
        <w:t xml:space="preserve"> д</w:t>
      </w:r>
      <w:r w:rsidRPr="00B90EBD">
        <w:rPr>
          <w:rFonts w:ascii="Times New Roman" w:hAnsi="Times New Roman" w:cs="Times New Roman"/>
          <w:sz w:val="28"/>
          <w:szCs w:val="28"/>
        </w:rPr>
        <w:t xml:space="preserve">окумента» </w:t>
      </w:r>
      <w:r w:rsidR="00187D6A" w:rsidRPr="00B90EBD">
        <w:rPr>
          <w:rFonts w:ascii="Times New Roman" w:hAnsi="Times New Roman" w:cs="Times New Roman"/>
          <w:sz w:val="28"/>
          <w:szCs w:val="28"/>
        </w:rPr>
        <w:t>содержит данные карточки документа, а также требования к регистрации и подписанию, определ</w:t>
      </w:r>
      <w:r w:rsidR="00A940BF">
        <w:rPr>
          <w:rFonts w:ascii="Times New Roman" w:hAnsi="Times New Roman" w:cs="Times New Roman"/>
          <w:sz w:val="28"/>
          <w:szCs w:val="28"/>
        </w:rPr>
        <w:t>яемые</w:t>
      </w:r>
      <w:r w:rsidR="00187D6A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A940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7D6A" w:rsidRPr="00B90EBD">
        <w:rPr>
          <w:rFonts w:ascii="Times New Roman" w:hAnsi="Times New Roman" w:cs="Times New Roman"/>
          <w:sz w:val="28"/>
          <w:szCs w:val="28"/>
        </w:rPr>
        <w:t>правила</w:t>
      </w:r>
      <w:r w:rsidR="00A940BF">
        <w:rPr>
          <w:rFonts w:ascii="Times New Roman" w:hAnsi="Times New Roman" w:cs="Times New Roman"/>
          <w:sz w:val="28"/>
          <w:szCs w:val="28"/>
        </w:rPr>
        <w:t>ми</w:t>
      </w:r>
      <w:r w:rsidR="00187D6A" w:rsidRPr="00B90EBD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взаимодействия;</w:t>
      </w:r>
    </w:p>
    <w:p w14:paraId="797F552A" w14:textId="77777777" w:rsidR="005E7749" w:rsidRPr="00B90EBD" w:rsidRDefault="005E7749" w:rsidP="005E774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б) секция «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90EBD">
        <w:rPr>
          <w:rFonts w:ascii="Times New Roman" w:hAnsi="Times New Roman" w:cs="Times New Roman"/>
          <w:sz w:val="28"/>
          <w:szCs w:val="28"/>
        </w:rPr>
        <w:t xml:space="preserve"> документа» содержит </w:t>
      </w:r>
      <w:r>
        <w:rPr>
          <w:rFonts w:ascii="Times New Roman" w:hAnsi="Times New Roman" w:cs="Times New Roman"/>
          <w:sz w:val="28"/>
          <w:szCs w:val="28"/>
        </w:rPr>
        <w:t xml:space="preserve">текстовые </w:t>
      </w:r>
      <w:r w:rsidRPr="00B90EBD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A940BF">
        <w:rPr>
          <w:rFonts w:ascii="Times New Roman" w:hAnsi="Times New Roman" w:cs="Times New Roman"/>
          <w:sz w:val="28"/>
          <w:szCs w:val="28"/>
        </w:rPr>
        <w:t>документа</w:t>
      </w:r>
      <w:r w:rsidRPr="00B90E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дополнительные требования к которым могут быть установлены отдельно нормативными актами организатора</w:t>
      </w:r>
      <w:r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F33634" w14:textId="77777777" w:rsidR="00187D6A" w:rsidRPr="00B90EBD" w:rsidRDefault="005E7749" w:rsidP="001B173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7D6A" w:rsidRPr="00B90EBD">
        <w:rPr>
          <w:rFonts w:ascii="Times New Roman" w:hAnsi="Times New Roman" w:cs="Times New Roman"/>
          <w:sz w:val="28"/>
          <w:szCs w:val="28"/>
        </w:rPr>
        <w:t xml:space="preserve">) секция «Сообщения документа» содержит </w:t>
      </w:r>
      <w:r w:rsidR="00A940BF">
        <w:rPr>
          <w:rFonts w:ascii="Times New Roman" w:hAnsi="Times New Roman" w:cs="Times New Roman"/>
          <w:sz w:val="28"/>
          <w:szCs w:val="28"/>
        </w:rPr>
        <w:t xml:space="preserve">структурированные </w:t>
      </w:r>
      <w:r w:rsidR="00B34282" w:rsidRPr="00B90EBD">
        <w:rPr>
          <w:rFonts w:ascii="Times New Roman" w:hAnsi="Times New Roman" w:cs="Times New Roman"/>
          <w:sz w:val="28"/>
          <w:szCs w:val="28"/>
        </w:rPr>
        <w:t xml:space="preserve">данные по событиям целевого процесса, </w:t>
      </w:r>
      <w:r w:rsidR="00206349">
        <w:rPr>
          <w:rFonts w:ascii="Times New Roman" w:hAnsi="Times New Roman" w:cs="Times New Roman"/>
          <w:sz w:val="28"/>
          <w:szCs w:val="28"/>
        </w:rPr>
        <w:t xml:space="preserve">дополнительные требования к которым могут быть установлены отдельно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206349">
        <w:rPr>
          <w:rFonts w:ascii="Times New Roman" w:hAnsi="Times New Roman" w:cs="Times New Roman"/>
          <w:sz w:val="28"/>
          <w:szCs w:val="28"/>
        </w:rPr>
        <w:t>актами организатора</w:t>
      </w:r>
      <w:r w:rsidR="00B34282"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732BCE" w14:textId="77777777" w:rsidR="00B34282" w:rsidRPr="00B90EBD" w:rsidRDefault="005E7749" w:rsidP="001B173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B34282" w:rsidRPr="00B90EBD">
        <w:rPr>
          <w:rFonts w:ascii="Times New Roman" w:hAnsi="Times New Roman" w:cs="Times New Roman"/>
          <w:bCs/>
          <w:sz w:val="28"/>
          <w:szCs w:val="28"/>
        </w:rPr>
        <w:t xml:space="preserve">) секция «Приложения документа» содержит ссылки на внешние файлы приложений к цифровому документу, </w:t>
      </w:r>
      <w:r w:rsidR="003F649E" w:rsidRPr="00B90EBD">
        <w:rPr>
          <w:rFonts w:ascii="Times New Roman" w:hAnsi="Times New Roman" w:cs="Times New Roman"/>
          <w:bCs/>
          <w:sz w:val="28"/>
          <w:szCs w:val="28"/>
        </w:rPr>
        <w:t>включая</w:t>
      </w:r>
      <w:r w:rsidR="00B34282" w:rsidRPr="00B90EBD">
        <w:rPr>
          <w:rFonts w:ascii="Times New Roman" w:hAnsi="Times New Roman" w:cs="Times New Roman"/>
          <w:bCs/>
          <w:sz w:val="28"/>
          <w:szCs w:val="28"/>
        </w:rPr>
        <w:t xml:space="preserve"> сведения для проверки целостности файлов</w:t>
      </w:r>
      <w:r w:rsidR="0063789F" w:rsidRPr="0063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89F">
        <w:rPr>
          <w:rFonts w:ascii="Times New Roman" w:hAnsi="Times New Roman" w:cs="Times New Roman"/>
          <w:bCs/>
          <w:sz w:val="28"/>
          <w:szCs w:val="28"/>
        </w:rPr>
        <w:t>приложений</w:t>
      </w:r>
      <w:r w:rsidR="00B34282"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64392E" w14:textId="77777777" w:rsidR="00B34282" w:rsidRPr="00B90EBD" w:rsidRDefault="005E7749" w:rsidP="001B1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B34282" w:rsidRPr="00B90EBD">
        <w:rPr>
          <w:rFonts w:ascii="Times New Roman" w:hAnsi="Times New Roman" w:cs="Times New Roman"/>
          <w:bCs/>
          <w:sz w:val="28"/>
          <w:szCs w:val="28"/>
        </w:rPr>
        <w:t xml:space="preserve">) секция «Подписи документа» содержит </w:t>
      </w:r>
      <w:r w:rsidR="00B34282" w:rsidRPr="00B90EBD">
        <w:rPr>
          <w:rFonts w:ascii="Times New Roman" w:hAnsi="Times New Roman" w:cs="Times New Roman"/>
          <w:sz w:val="28"/>
          <w:szCs w:val="28"/>
        </w:rPr>
        <w:t xml:space="preserve">электронные подписи </w:t>
      </w:r>
      <w:r w:rsidR="00AE5E6D" w:rsidRPr="00B90EBD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3F649E" w:rsidRPr="00B90EBD"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подписи </w:t>
      </w:r>
      <w:proofErr w:type="spellStart"/>
      <w:r w:rsidR="003F649E" w:rsidRPr="00B90EBD">
        <w:rPr>
          <w:rFonts w:ascii="Times New Roman" w:hAnsi="Times New Roman" w:cs="Times New Roman"/>
          <w:sz w:val="28"/>
          <w:szCs w:val="28"/>
          <w:lang w:val="en-US"/>
        </w:rPr>
        <w:t>XMLDsig</w:t>
      </w:r>
      <w:proofErr w:type="spellEnd"/>
      <w:r w:rsidR="00B34282" w:rsidRPr="00B90EBD">
        <w:rPr>
          <w:rFonts w:ascii="Times New Roman" w:hAnsi="Times New Roman" w:cs="Times New Roman"/>
          <w:sz w:val="28"/>
          <w:szCs w:val="28"/>
        </w:rPr>
        <w:t xml:space="preserve">, </w:t>
      </w:r>
      <w:r w:rsidR="003F649E" w:rsidRPr="00B90EBD">
        <w:rPr>
          <w:rFonts w:ascii="Times New Roman" w:hAnsi="Times New Roman" w:cs="Times New Roman"/>
          <w:sz w:val="28"/>
          <w:szCs w:val="28"/>
        </w:rPr>
        <w:t>включая</w:t>
      </w:r>
      <w:r w:rsidR="00B34282" w:rsidRPr="00B90EBD">
        <w:rPr>
          <w:rFonts w:ascii="Times New Roman" w:hAnsi="Times New Roman" w:cs="Times New Roman"/>
          <w:sz w:val="28"/>
          <w:szCs w:val="28"/>
        </w:rPr>
        <w:t xml:space="preserve"> ссылки на </w:t>
      </w:r>
      <w:r w:rsidR="003F649E" w:rsidRPr="00B90EBD">
        <w:rPr>
          <w:rFonts w:ascii="Times New Roman" w:hAnsi="Times New Roman" w:cs="Times New Roman"/>
          <w:sz w:val="28"/>
          <w:szCs w:val="28"/>
        </w:rPr>
        <w:t>машиночитаемые доверенности (при наличии);</w:t>
      </w:r>
    </w:p>
    <w:p w14:paraId="51F26E28" w14:textId="77777777" w:rsidR="008934EE" w:rsidRPr="00B90EBD" w:rsidRDefault="005E7749" w:rsidP="0060572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3F649E" w:rsidRPr="00B90EBD">
        <w:rPr>
          <w:rFonts w:ascii="Times New Roman" w:hAnsi="Times New Roman" w:cs="Times New Roman"/>
          <w:sz w:val="28"/>
          <w:szCs w:val="28"/>
        </w:rPr>
        <w:t xml:space="preserve">) секция «Регистрация документа» </w:t>
      </w:r>
      <w:r w:rsidR="003F649E" w:rsidRPr="00B90EBD">
        <w:rPr>
          <w:rFonts w:ascii="Times New Roman" w:hAnsi="Times New Roman" w:cs="Times New Roman"/>
          <w:bCs/>
          <w:sz w:val="28"/>
          <w:szCs w:val="28"/>
        </w:rPr>
        <w:t xml:space="preserve">содержит </w:t>
      </w:r>
      <w:r w:rsidR="00A940BF">
        <w:rPr>
          <w:rFonts w:ascii="Times New Roman" w:hAnsi="Times New Roman" w:cs="Times New Roman"/>
          <w:sz w:val="28"/>
          <w:szCs w:val="28"/>
        </w:rPr>
        <w:t xml:space="preserve">структурированные </w:t>
      </w:r>
      <w:r w:rsidR="009574B6" w:rsidRPr="00B90EBD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F649E" w:rsidRPr="00B90EBD">
        <w:rPr>
          <w:rFonts w:ascii="Times New Roman" w:hAnsi="Times New Roman" w:cs="Times New Roman"/>
          <w:sz w:val="28"/>
          <w:szCs w:val="28"/>
        </w:rPr>
        <w:t>по событиям</w:t>
      </w:r>
      <w:r w:rsidR="000B132D" w:rsidRPr="00B90EBD">
        <w:rPr>
          <w:rFonts w:ascii="Times New Roman" w:hAnsi="Times New Roman" w:cs="Times New Roman"/>
          <w:sz w:val="28"/>
          <w:szCs w:val="28"/>
        </w:rPr>
        <w:t xml:space="preserve"> с документом, которые произошли после подписания</w:t>
      </w:r>
      <w:r w:rsidR="003F649E" w:rsidRPr="00B90EB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B132D" w:rsidRPr="00B90EBD">
        <w:rPr>
          <w:rFonts w:ascii="Times New Roman" w:hAnsi="Times New Roman" w:cs="Times New Roman"/>
          <w:sz w:val="28"/>
          <w:szCs w:val="28"/>
        </w:rPr>
        <w:t>, в том числе по</w:t>
      </w:r>
      <w:r w:rsidR="00A940BF">
        <w:rPr>
          <w:rFonts w:ascii="Times New Roman" w:hAnsi="Times New Roman" w:cs="Times New Roman"/>
          <w:sz w:val="28"/>
          <w:szCs w:val="28"/>
        </w:rPr>
        <w:t xml:space="preserve"> общим</w:t>
      </w:r>
      <w:r w:rsidR="000B132D" w:rsidRPr="00B90EBD">
        <w:rPr>
          <w:rFonts w:ascii="Times New Roman" w:hAnsi="Times New Roman" w:cs="Times New Roman"/>
          <w:sz w:val="28"/>
          <w:szCs w:val="28"/>
        </w:rPr>
        <w:t xml:space="preserve"> процессам «Официальная регистрация документа», «Ограничение доступа к документу» и «Архивное хранение документа».</w:t>
      </w:r>
    </w:p>
    <w:p w14:paraId="5C78C334" w14:textId="77777777" w:rsidR="00605721" w:rsidRPr="00A940BF" w:rsidRDefault="00A940BF" w:rsidP="00F7550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0B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7749" w:rsidRPr="00A940BF">
        <w:rPr>
          <w:rFonts w:ascii="Times New Roman" w:hAnsi="Times New Roman" w:cs="Times New Roman"/>
          <w:sz w:val="28"/>
          <w:szCs w:val="28"/>
        </w:rPr>
        <w:t>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E7749" w:rsidRPr="00A940BF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 цифрового документа</w:t>
      </w:r>
      <w:r w:rsidR="00F75504">
        <w:rPr>
          <w:rFonts w:ascii="Times New Roman" w:hAnsi="Times New Roman" w:cs="Times New Roman"/>
          <w:sz w:val="28"/>
          <w:szCs w:val="28"/>
        </w:rPr>
        <w:t xml:space="preserve"> оформляются в соответствии с требованиями форматов структурных элементов</w:t>
      </w:r>
      <w:r w:rsidR="00605721" w:rsidRPr="00A940BF">
        <w:rPr>
          <w:rFonts w:ascii="Times New Roman" w:hAnsi="Times New Roman" w:cs="Times New Roman"/>
          <w:sz w:val="28"/>
          <w:szCs w:val="28"/>
        </w:rPr>
        <w:t>:</w:t>
      </w:r>
    </w:p>
    <w:p w14:paraId="1FE59775" w14:textId="77777777" w:rsidR="00605721" w:rsidRPr="00B90EBD" w:rsidRDefault="00605721" w:rsidP="00605721">
      <w:pPr>
        <w:pStyle w:val="a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а) </w:t>
      </w:r>
      <w:r w:rsidRPr="00B90EBD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 w:bidi="ar-SA"/>
        </w:rPr>
        <w:t xml:space="preserve">Adm01-001 </w:t>
      </w:r>
      <w:r w:rsidRPr="00B90EBD">
        <w:rPr>
          <w:rFonts w:ascii="Times New Roman" w:hAnsi="Times New Roman" w:cs="Times New Roman"/>
          <w:sz w:val="28"/>
          <w:szCs w:val="28"/>
        </w:rPr>
        <w:t xml:space="preserve">«Единая метамодель </w:t>
      </w:r>
      <w:proofErr w:type="spellStart"/>
      <w:r w:rsidRPr="00B90EBD">
        <w:rPr>
          <w:rFonts w:ascii="Times New Roman" w:hAnsi="Times New Roman" w:cs="Times New Roman"/>
          <w:sz w:val="28"/>
          <w:szCs w:val="28"/>
        </w:rPr>
        <w:t>ГосЭДО</w:t>
      </w:r>
      <w:proofErr w:type="spellEnd"/>
      <w:r w:rsidRPr="00B90EBD">
        <w:rPr>
          <w:rFonts w:ascii="Times New Roman" w:hAnsi="Times New Roman" w:cs="Times New Roman"/>
          <w:sz w:val="28"/>
          <w:szCs w:val="28"/>
        </w:rPr>
        <w:t>», в Таблице 1</w:t>
      </w:r>
    </w:p>
    <w:p w14:paraId="45F016C1" w14:textId="77777777" w:rsidR="00605721" w:rsidRPr="00B90EBD" w:rsidRDefault="00605721" w:rsidP="00605721">
      <w:pPr>
        <w:pStyle w:val="a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б) </w:t>
      </w:r>
      <w:r w:rsidRPr="00B90EBD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 w:bidi="ar-SA"/>
        </w:rPr>
        <w:t xml:space="preserve">Adm01-002 </w:t>
      </w:r>
      <w:r w:rsidRPr="00B90EBD">
        <w:rPr>
          <w:rFonts w:ascii="Times New Roman" w:hAnsi="Times New Roman" w:cs="Times New Roman"/>
          <w:sz w:val="28"/>
          <w:szCs w:val="28"/>
        </w:rPr>
        <w:t xml:space="preserve">«Базисная метамодель </w:t>
      </w:r>
      <w:proofErr w:type="spellStart"/>
      <w:r w:rsidRPr="00B90EBD">
        <w:rPr>
          <w:rFonts w:ascii="Times New Roman" w:hAnsi="Times New Roman" w:cs="Times New Roman"/>
          <w:sz w:val="28"/>
          <w:szCs w:val="28"/>
        </w:rPr>
        <w:t>ГосЭДО</w:t>
      </w:r>
      <w:proofErr w:type="spellEnd"/>
      <w:r w:rsidRPr="00B90EBD">
        <w:rPr>
          <w:rFonts w:ascii="Times New Roman" w:hAnsi="Times New Roman" w:cs="Times New Roman"/>
          <w:sz w:val="28"/>
          <w:szCs w:val="28"/>
        </w:rPr>
        <w:t>», в Таблице 2</w:t>
      </w:r>
    </w:p>
    <w:p w14:paraId="26A5CD3F" w14:textId="77777777" w:rsidR="00605721" w:rsidRPr="00B90EBD" w:rsidRDefault="00605721" w:rsidP="00605721">
      <w:pPr>
        <w:pStyle w:val="a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в) </w:t>
      </w:r>
      <w:r w:rsidRPr="00B90EBD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 w:bidi="ar-SA"/>
        </w:rPr>
        <w:t xml:space="preserve">Adm01-003 </w:t>
      </w:r>
      <w:r w:rsidRPr="00B90EBD">
        <w:rPr>
          <w:rFonts w:ascii="Times New Roman" w:hAnsi="Times New Roman" w:cs="Times New Roman"/>
          <w:sz w:val="28"/>
          <w:szCs w:val="28"/>
        </w:rPr>
        <w:t>«Прикладная мастер-метамодель», в Таблице 3</w:t>
      </w:r>
    </w:p>
    <w:p w14:paraId="41BFA947" w14:textId="77777777" w:rsidR="0063789F" w:rsidRPr="00A940BF" w:rsidRDefault="00F66A29" w:rsidP="0063789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789F" w:rsidRPr="00A94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Типовой формат цифрового документа представляет собой иерархическую совокупность форматов структурных элементов, </w:t>
      </w:r>
      <w:r w:rsidR="0063789F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>емых</w:t>
      </w:r>
      <w:r w:rsidR="0063789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схемой </w:t>
      </w:r>
      <w:r>
        <w:rPr>
          <w:rFonts w:ascii="Times New Roman" w:hAnsi="Times New Roman" w:cs="Times New Roman"/>
          <w:sz w:val="28"/>
          <w:szCs w:val="28"/>
          <w:lang w:val="en-US"/>
        </w:rPr>
        <w:t>XSD</w:t>
      </w:r>
      <w:r w:rsidRPr="00F6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цифрового документа </w:t>
      </w:r>
      <w:r w:rsidRPr="00B90EBD">
        <w:rPr>
          <w:rFonts w:ascii="Times New Roman" w:hAnsi="Times New Roman" w:cs="Times New Roman"/>
          <w:sz w:val="28"/>
          <w:szCs w:val="28"/>
        </w:rPr>
        <w:t>Doc01-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002-00001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 xml:space="preserve"> «Документ (уведомление)»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DD5E4" w14:textId="77777777" w:rsidR="007F5AAB" w:rsidRDefault="007F5AAB" w:rsidP="007F5A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4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Типовой шаблон цифрового документа представляет собой иерархическую совокупность шаблонов структурных элементов, оформляемых в соответствии со схемой </w:t>
      </w:r>
      <w:r>
        <w:rPr>
          <w:rFonts w:ascii="Times New Roman" w:hAnsi="Times New Roman" w:cs="Times New Roman"/>
          <w:sz w:val="28"/>
          <w:szCs w:val="28"/>
          <w:lang w:val="en-US"/>
        </w:rPr>
        <w:t>XSL</w:t>
      </w:r>
      <w:r w:rsidRPr="00F6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цифрового документа </w:t>
      </w:r>
      <w:r w:rsidRPr="00B90EBD">
        <w:rPr>
          <w:rFonts w:ascii="Times New Roman" w:hAnsi="Times New Roman" w:cs="Times New Roman"/>
          <w:sz w:val="28"/>
          <w:szCs w:val="28"/>
        </w:rPr>
        <w:t>Doc01-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002-00001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 xml:space="preserve"> «Документ (уведомление)»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38883" w14:textId="77777777" w:rsidR="0011490E" w:rsidRPr="00605721" w:rsidRDefault="0011490E" w:rsidP="005E7749">
      <w:pPr>
        <w:pStyle w:val="a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E8C6A7" w14:textId="77777777" w:rsidR="0011490E" w:rsidRPr="00B90EBD" w:rsidRDefault="0011490E" w:rsidP="0011490E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1. Adm01-001 «Единая метамодель </w:t>
      </w:r>
      <w:proofErr w:type="spellStart"/>
      <w:r w:rsidRPr="00B90EBD">
        <w:rPr>
          <w:rFonts w:ascii="Times New Roman" w:hAnsi="Times New Roman" w:cs="Times New Roman"/>
          <w:bCs/>
          <w:sz w:val="28"/>
          <w:szCs w:val="28"/>
        </w:rPr>
        <w:t>ГосЭДО</w:t>
      </w:r>
      <w:proofErr w:type="spellEnd"/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5195" w:type="pct"/>
        <w:tblInd w:w="-2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737"/>
        <w:gridCol w:w="1285"/>
        <w:gridCol w:w="696"/>
        <w:gridCol w:w="4642"/>
      </w:tblGrid>
      <w:tr w:rsidR="0011490E" w:rsidRPr="00B90EBD" w14:paraId="516062AD" w14:textId="77777777" w:rsidTr="008324E2">
        <w:trPr>
          <w:cantSplit/>
          <w:trHeight w:val="20"/>
          <w:tblHeader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64C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E39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EE4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FD0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EDC5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11490E" w:rsidRPr="00B90EBD" w14:paraId="3045FDB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4F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A3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ТипСтрока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AE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A7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C4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  <w:p w14:paraId="03E5EDD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26E1199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"1"</w:t>
            </w:r>
          </w:p>
          <w:p w14:paraId="24A02F5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значение: "1024"</w:t>
            </w:r>
          </w:p>
        </w:tc>
      </w:tr>
      <w:tr w:rsidR="0011490E" w:rsidRPr="00B90EBD" w14:paraId="25DF82D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EA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A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45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66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9C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Текст (многострочный)</w:t>
            </w:r>
          </w:p>
          <w:p w14:paraId="46DB582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Базовый:string</w:t>
            </w:r>
            <w:proofErr w:type="spellEnd"/>
            <w:proofErr w:type="gramEnd"/>
          </w:p>
          <w:p w14:paraId="67D1369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"1"</w:t>
            </w:r>
          </w:p>
          <w:p w14:paraId="6029278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значение: "65536"</w:t>
            </w:r>
          </w:p>
        </w:tc>
      </w:tr>
      <w:tr w:rsidR="0011490E" w:rsidRPr="00B90EBD" w14:paraId="1A81C7E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A56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41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ТипИмяФайла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4E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49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01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Имя файла (с расширением)</w:t>
            </w:r>
          </w:p>
          <w:p w14:paraId="6A36DEE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5611E56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"1"</w:t>
            </w:r>
          </w:p>
          <w:p w14:paraId="079ACE6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значение: "255"</w:t>
            </w:r>
          </w:p>
          <w:p w14:paraId="58ED166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"[a-zA-Z0-9_\-\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.]{1,250}\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.[a-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z]{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3,4}"</w:t>
            </w:r>
          </w:p>
        </w:tc>
      </w:tr>
      <w:tr w:rsidR="0011490E" w:rsidRPr="00B90EBD" w14:paraId="6BCF66F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29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FF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ТипХэшФайла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C0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62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37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Хэш файла (с указанием алгоритма)</w:t>
            </w:r>
          </w:p>
        </w:tc>
      </w:tr>
      <w:tr w:rsidR="0011490E" w:rsidRPr="00B90EBD" w14:paraId="0835EB5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0A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1B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0C6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9D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E8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5A55A1D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выбирать один из алгоритмов ГОСТ Р 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34.11-2012</w:t>
            </w:r>
            <w:proofErr w:type="gramEnd"/>
          </w:p>
          <w:p w14:paraId="222F35F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urn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ietf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params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cpxmlsec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algorithms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gostr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34112012-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256 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urn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ietf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params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cpxmlsec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algorithms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gostr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34112012-512</w:t>
            </w:r>
          </w:p>
        </w:tc>
      </w:tr>
      <w:tr w:rsidR="0011490E" w:rsidRPr="00B90EBD" w14:paraId="58A6F22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12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A4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9C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18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6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505B465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Значение хэша файла, рассчитанное по указанному выше алгоритму</w:t>
            </w:r>
          </w:p>
        </w:tc>
      </w:tr>
      <w:tr w:rsidR="0011490E" w:rsidRPr="00B90EBD" w14:paraId="2668E0A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EC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3D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29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F5C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7F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Любой локальный идентификатор (ID)</w:t>
            </w:r>
          </w:p>
          <w:p w14:paraId="3C44D2F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375DCBA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"1"</w:t>
            </w:r>
          </w:p>
          <w:p w14:paraId="2459DC6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значение: "40"</w:t>
            </w:r>
          </w:p>
        </w:tc>
      </w:tr>
      <w:tr w:rsidR="0011490E" w:rsidRPr="00B90EBD" w14:paraId="6B65812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8A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92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ТипУУИД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0F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7F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9B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Универсально уникальный идентификатор (UUID)</w:t>
            </w:r>
          </w:p>
          <w:p w14:paraId="5C256D4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22DF4BA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0-9]{8}-[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0-9]{4}-[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0-9]{4}-[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0-9]{4}-[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0-9]{12}"</w:t>
            </w:r>
          </w:p>
        </w:tc>
      </w:tr>
      <w:tr w:rsidR="0011490E" w:rsidRPr="00B90EBD" w14:paraId="3A5C4A8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12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10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ТипБулево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C9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D0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B4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Булево, логическое значение (Да/Нет)</w:t>
            </w:r>
          </w:p>
          <w:p w14:paraId="394A8CF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Базовый:token</w:t>
            </w:r>
            <w:proofErr w:type="spellEnd"/>
            <w:proofErr w:type="gramEnd"/>
          </w:p>
          <w:p w14:paraId="7C0DD97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Одно из значений: "Да", "Нет" </w:t>
            </w:r>
          </w:p>
        </w:tc>
      </w:tr>
      <w:tr w:rsidR="0011490E" w:rsidRPr="00B90EBD" w14:paraId="4D06FC4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B9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C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ТипДата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E1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9FB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D1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 (московское время)</w:t>
            </w:r>
          </w:p>
          <w:p w14:paraId="28E4487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Базовый:date</w:t>
            </w:r>
            <w:proofErr w:type="spellEnd"/>
            <w:proofErr w:type="gramEnd"/>
          </w:p>
          <w:p w14:paraId="58BBD82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"\d{4}-\d{2}-\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2}"</w:t>
            </w:r>
          </w:p>
          <w:p w14:paraId="3960AE2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"1900-01-01"</w:t>
            </w:r>
          </w:p>
        </w:tc>
      </w:tr>
      <w:tr w:rsidR="0011490E" w:rsidRPr="00B90EBD" w14:paraId="29F5BA7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9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35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ТипДатаВремя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F3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7D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2E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14:paraId="46CDC9E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Базовый:dateTime</w:t>
            </w:r>
            <w:proofErr w:type="spellEnd"/>
            <w:proofErr w:type="gramEnd"/>
          </w:p>
          <w:p w14:paraId="5FC8530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"\d{4}-\d{2}-\d{2}T\d{2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}:\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d{2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}:\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2}[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+|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-]\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d{2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}:\d{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2}"</w:t>
            </w:r>
          </w:p>
          <w:p w14:paraId="2326FE4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значение: "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1900-01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-01T00:00:00"</w:t>
            </w:r>
          </w:p>
        </w:tc>
      </w:tr>
      <w:tr w:rsidR="0011490E" w:rsidRPr="00B90EBD" w14:paraId="3A9E702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F4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A6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ТипЧисло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50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90F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77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  <w:p w14:paraId="0710101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Базовый:decimal</w:t>
            </w:r>
            <w:proofErr w:type="spellEnd"/>
            <w:proofErr w:type="gramEnd"/>
          </w:p>
          <w:p w14:paraId="0E4638F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Точное количество цифр: "16"</w:t>
            </w:r>
          </w:p>
          <w:p w14:paraId="37044A2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Максимальное число цифр после запятой: "6"</w:t>
            </w:r>
          </w:p>
        </w:tc>
      </w:tr>
      <w:tr w:rsidR="0011490E" w:rsidRPr="00B90EBD" w14:paraId="554416A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67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F3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ТипЦелоеЧисло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37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45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7D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  <w:p w14:paraId="79F3B26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Базовый:integer</w:t>
            </w:r>
            <w:proofErr w:type="spellEnd"/>
            <w:proofErr w:type="gramEnd"/>
          </w:p>
          <w:p w14:paraId="1511570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Точное количество цифр: "18"</w:t>
            </w:r>
          </w:p>
        </w:tc>
      </w:tr>
      <w:tr w:rsidR="0011490E" w:rsidRPr="00B90EBD" w14:paraId="2F9E92F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66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88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ТипНатуральноеЧисло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31C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04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89F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Натуральное число</w:t>
            </w:r>
          </w:p>
          <w:p w14:paraId="55206ED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Базовый:positiveInteger</w:t>
            </w:r>
            <w:proofErr w:type="spellEnd"/>
            <w:proofErr w:type="gramEnd"/>
          </w:p>
          <w:p w14:paraId="584A25F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Точное количество цифр: "18"</w:t>
            </w:r>
          </w:p>
        </w:tc>
      </w:tr>
    </w:tbl>
    <w:p w14:paraId="71784C8A" w14:textId="77777777" w:rsidR="0011490E" w:rsidRPr="00B90EBD" w:rsidRDefault="0011490E" w:rsidP="0011490E">
      <w:pP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zh-CN" w:bidi="hi-IN"/>
        </w:rPr>
      </w:pPr>
    </w:p>
    <w:p w14:paraId="2F1D494A" w14:textId="77777777" w:rsidR="0011490E" w:rsidRPr="00B90EBD" w:rsidRDefault="0011490E" w:rsidP="0011490E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2. Adm01-002 «Базисная метамодель </w:t>
      </w:r>
      <w:proofErr w:type="spellStart"/>
      <w:r w:rsidRPr="00B90EBD">
        <w:rPr>
          <w:rFonts w:ascii="Times New Roman" w:hAnsi="Times New Roman" w:cs="Times New Roman"/>
          <w:bCs/>
          <w:sz w:val="28"/>
          <w:szCs w:val="28"/>
        </w:rPr>
        <w:t>ГосЭДО</w:t>
      </w:r>
      <w:proofErr w:type="spellEnd"/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5195" w:type="pct"/>
        <w:tblInd w:w="-2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737"/>
        <w:gridCol w:w="1285"/>
        <w:gridCol w:w="696"/>
        <w:gridCol w:w="4642"/>
      </w:tblGrid>
      <w:tr w:rsidR="0011490E" w:rsidRPr="00B90EBD" w14:paraId="4606EB63" w14:textId="77777777" w:rsidTr="008324E2">
        <w:trPr>
          <w:cantSplit/>
          <w:trHeight w:val="20"/>
          <w:tblHeader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8CD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7DCD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655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1F3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1D4C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11490E" w:rsidRPr="00B90EBD" w14:paraId="36B54F8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BB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04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7C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89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A3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Справочник, ссылка</w:t>
            </w:r>
          </w:p>
        </w:tc>
      </w:tr>
      <w:tr w:rsidR="0011490E" w:rsidRPr="00B90EBD" w14:paraId="1C3E5FC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52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C7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C1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13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14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Локальный идентификатор элемента справочника</w:t>
            </w:r>
          </w:p>
          <w:p w14:paraId="0BC4E97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БазисныйБазисный:ТипИД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1644D93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A2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45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@Название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46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8E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5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элемента справочника</w:t>
            </w:r>
          </w:p>
          <w:p w14:paraId="0E600FA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02B2D3D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6F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A6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ТипСсылкаСВидомСправочника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223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FA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50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Справочник, ссылка с видом (расширяемый)</w:t>
            </w:r>
          </w:p>
        </w:tc>
      </w:tr>
      <w:tr w:rsidR="0011490E" w:rsidRPr="00B90EBD" w14:paraId="598EC19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2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32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СсылкаСправочника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A4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F6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1C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конкретный элемент справочника</w:t>
            </w:r>
          </w:p>
          <w:p w14:paraId="763E92B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БазисныйБазисный:ТипСсылкаСправочника</w:t>
            </w:r>
            <w:proofErr w:type="spellEnd"/>
          </w:p>
        </w:tc>
      </w:tr>
      <w:tr w:rsidR="0011490E" w:rsidRPr="00B90EBD" w14:paraId="27D8277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1D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D8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ТипЭлементСправочника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AE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9B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82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Справочник, данные элемента (расширяемый)</w:t>
            </w:r>
          </w:p>
          <w:p w14:paraId="09449A1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Базисный:ТипСсылкаСправочника</w:t>
            </w:r>
            <w:proofErr w:type="spellEnd"/>
          </w:p>
        </w:tc>
      </w:tr>
      <w:tr w:rsidR="0011490E" w:rsidRPr="00B90EBD" w14:paraId="1D5109C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D0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74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@Архивный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52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AB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0A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Признак архивного элемента (на момент использования)</w:t>
            </w:r>
          </w:p>
          <w:p w14:paraId="3CE44C5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БазисныйБазисный:ТипБулево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 Значение по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умолчанию:"Нет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11490E" w:rsidRPr="00B90EBD" w14:paraId="794CA7E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52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F0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A7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77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66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ссылка</w:t>
            </w:r>
          </w:p>
        </w:tc>
      </w:tr>
      <w:tr w:rsidR="0011490E" w:rsidRPr="00B90EBD" w14:paraId="3EBD979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E7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C8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@ДокументУУИД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CF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AF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0B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документа</w:t>
            </w:r>
          </w:p>
          <w:p w14:paraId="3B9E30A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БазисныйБазисный:ТипУУИД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3F6BEE1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22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72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E9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80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B9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документа</w:t>
            </w:r>
          </w:p>
          <w:p w14:paraId="4D2FD7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1B8A4DB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45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35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8F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E3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96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ссылка с видом (расширяемый)</w:t>
            </w:r>
          </w:p>
        </w:tc>
      </w:tr>
      <w:tr w:rsidR="0011490E" w:rsidRPr="00B90EBD" w14:paraId="5ADB1E1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67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F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9C9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12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07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конкретный экземпляр документа</w:t>
            </w:r>
          </w:p>
          <w:p w14:paraId="16C33BD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Базисный:ТипСсылкаДокумента</w:t>
            </w:r>
            <w:proofErr w:type="spellEnd"/>
          </w:p>
        </w:tc>
      </w:tr>
      <w:tr w:rsidR="0011490E" w:rsidRPr="00B90EBD" w14:paraId="001D9E0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0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F1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ТипЭкземплярДокумента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4E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AA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35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экземпляр документа</w:t>
            </w:r>
          </w:p>
        </w:tc>
      </w:tr>
      <w:tr w:rsidR="0011490E" w:rsidRPr="00B90EBD" w14:paraId="74DA9D37" w14:textId="77777777" w:rsidTr="008324E2">
        <w:trPr>
          <w:cantSplit/>
          <w:trHeight w:val="52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9E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4A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ТипДанныеДокумента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50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84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C99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данные документа (расширяемый)</w:t>
            </w:r>
          </w:p>
        </w:tc>
      </w:tr>
      <w:tr w:rsidR="0011490E" w:rsidRPr="00B90EBD" w14:paraId="78C4D9E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E6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28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@id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9F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B6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63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блока подписываемых данных</w:t>
            </w:r>
          </w:p>
        </w:tc>
      </w:tr>
      <w:tr w:rsidR="0011490E" w:rsidRPr="00B90EBD" w14:paraId="115C316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6F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61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ТипЗаголовокДокумента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E0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69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B4A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данные заголовка (базисный уровень)</w:t>
            </w:r>
          </w:p>
        </w:tc>
      </w:tr>
      <w:tr w:rsidR="0011490E" w:rsidRPr="00B90EBD" w14:paraId="733DC15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7F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B3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4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F9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F8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документа (идентификатор, представление, вид)</w:t>
            </w:r>
          </w:p>
        </w:tc>
      </w:tr>
      <w:tr w:rsidR="0011490E" w:rsidRPr="00B90EBD" w14:paraId="1BF080E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8E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6E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@ДокументУУИД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F6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79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55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документа</w:t>
            </w:r>
          </w:p>
          <w:p w14:paraId="23AF6CE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7E7DB23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CB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3E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01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E0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9B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документа</w:t>
            </w:r>
          </w:p>
          <w:p w14:paraId="73577DB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6C1219F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36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B8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СсылкаСоздателя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50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C4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98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агента-создателя документа (абонента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97657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Базисный:ТипСсылкаАгента</w:t>
            </w:r>
            <w:proofErr w:type="spellEnd"/>
          </w:p>
        </w:tc>
      </w:tr>
      <w:tr w:rsidR="0011490E" w:rsidRPr="00B90EBD" w14:paraId="58DD737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3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49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ВремяСоздания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4D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DD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F1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 создания процесса, по информации агента-создателя</w:t>
            </w:r>
          </w:p>
          <w:p w14:paraId="3CD1D4C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Базисный:ТипДатаВремя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260718B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8D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A8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СодержитСведенияДСП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CE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36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59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Признак наличия служебной информации ограниченного доступа</w:t>
            </w:r>
          </w:p>
          <w:p w14:paraId="2A76AE3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Базисный:ТипБулево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 Значение по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умолчанию:"Нет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11490E" w:rsidRPr="00B90EBD" w14:paraId="4604AC8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4B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0A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ТипСообщенияДокумента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5D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84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7F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данные сообщений (прикладной уровень)</w:t>
            </w:r>
          </w:p>
        </w:tc>
      </w:tr>
      <w:tr w:rsidR="0011490E" w:rsidRPr="00B90EBD" w14:paraId="07A4344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653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B2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21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9C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D1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Структурированные данные по событию процесса </w:t>
            </w:r>
          </w:p>
          <w:p w14:paraId="7740AFC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Атрибутный состав задается нормативным актом</w:t>
            </w:r>
          </w:p>
        </w:tc>
      </w:tr>
      <w:tr w:rsidR="0011490E" w:rsidRPr="00B90EBD" w14:paraId="0C11FC2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F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E6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ТипРегистрацияДокумента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9D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AF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A0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данные регистрации (прикладной уровень)</w:t>
            </w:r>
          </w:p>
        </w:tc>
      </w:tr>
      <w:tr w:rsidR="0011490E" w:rsidRPr="00B90EBD" w14:paraId="31C2F36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75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02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75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BE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A4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процесса «Официальное направление документа»</w:t>
            </w:r>
          </w:p>
          <w:p w14:paraId="05087D7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Атрибутный состав задается нормативным актом</w:t>
            </w:r>
          </w:p>
        </w:tc>
      </w:tr>
      <w:tr w:rsidR="0011490E" w:rsidRPr="00B90EBD" w14:paraId="56F1061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A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2F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ТипПриложенияДокумента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57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47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0D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Документ, данные приложений (базисный уровень)</w:t>
            </w:r>
          </w:p>
        </w:tc>
      </w:tr>
      <w:tr w:rsidR="0011490E" w:rsidRPr="00B90EBD" w14:paraId="5D87D5A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6C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1F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ПриложениеДокумента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8F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93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39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Базисный:ТипПриложение</w:t>
            </w:r>
            <w:proofErr w:type="spellEnd"/>
          </w:p>
        </w:tc>
      </w:tr>
      <w:tr w:rsidR="0011490E" w:rsidRPr="00B90EBD" w14:paraId="106FAEB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60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67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ТипПриложение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BF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AB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AF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Приложение документа (базисный уровень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1490E" w:rsidRPr="00B90EBD" w14:paraId="30DE5A1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84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00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BC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B6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2D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223848E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7D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09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ИмяФайла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24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51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34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6155662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D36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E0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ХэшФайла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34D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C61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F5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Базисный:ТипХэшФайла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3BDC666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C9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E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82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9F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4B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приложения (техническое имя файла в контейнере)</w:t>
            </w:r>
          </w:p>
          <w:p w14:paraId="45612BD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Базисный:ТипПриложениеИД</w:t>
            </w:r>
            <w:proofErr w:type="spellEnd"/>
            <w:proofErr w:type="gramEnd"/>
          </w:p>
        </w:tc>
      </w:tr>
      <w:tr w:rsidR="0011490E" w:rsidRPr="00B90EBD" w14:paraId="4017E5F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C5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81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ТипСсылкаНаПриложение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B6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9F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C7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приложение (базисный уровень)</w:t>
            </w:r>
          </w:p>
        </w:tc>
      </w:tr>
      <w:tr w:rsidR="0011490E" w:rsidRPr="00B90EBD" w14:paraId="4D2DD9F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3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6F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@СсылкаИД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25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8D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CA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ссылки приложения (совпадает с именем файла)</w:t>
            </w:r>
          </w:p>
          <w:p w14:paraId="375B85E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Базисный:ТипСсылкаНаПриложениеИД</w:t>
            </w:r>
            <w:proofErr w:type="spellEnd"/>
            <w:proofErr w:type="gramEnd"/>
          </w:p>
        </w:tc>
      </w:tr>
      <w:tr w:rsidR="0011490E" w:rsidRPr="00B90EBD" w14:paraId="4D81CC4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4A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48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ТипПриложениеИД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AC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64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76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приложения (совпадает с именем файла)</w:t>
            </w:r>
          </w:p>
          <w:p w14:paraId="71EF468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Базисный:ID</w:t>
            </w:r>
            <w:proofErr w:type="spellEnd"/>
          </w:p>
          <w:p w14:paraId="0372285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enclosure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_[a-z0-9_\-\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.]{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60}\.(  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      |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gosx|pdf|zip|odt|doc|docx|ods|xls|xlsx|odp|ppt|pptx|tiff|html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)"</w:t>
            </w:r>
          </w:p>
        </w:tc>
      </w:tr>
      <w:tr w:rsidR="0011490E" w:rsidRPr="00B90EBD" w14:paraId="3D97EC8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8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39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ТипСсылкаНаПриложениеИД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62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10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84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ссылки приложения (совпадает с именем файла)</w:t>
            </w:r>
          </w:p>
          <w:p w14:paraId="2EEBDE5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Базисный:IDREF</w:t>
            </w:r>
            <w:proofErr w:type="spellEnd"/>
            <w:proofErr w:type="gramEnd"/>
          </w:p>
          <w:p w14:paraId="29BC731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enclosure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_[a-z0-9_\-\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.]{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60}\.(  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      |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gosx|pdf|zip|odt|doc|docx|ods|xls|xlsx|odp|ppt|pptx|tiff|html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)"</w:t>
            </w:r>
          </w:p>
        </w:tc>
      </w:tr>
      <w:tr w:rsidR="0011490E" w:rsidRPr="00B90EBD" w14:paraId="7A6C386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F99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98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ТипПодпись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2F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E1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69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Электронная подпись (базисный уровень)</w:t>
            </w:r>
          </w:p>
        </w:tc>
      </w:tr>
      <w:tr w:rsidR="0011490E" w:rsidRPr="00B90EBD" w14:paraId="0503E54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23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73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Signature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EC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92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7D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Базисный:Signature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http://www.w3.org/2000/09/xmldsig#</w:t>
            </w:r>
          </w:p>
        </w:tc>
      </w:tr>
      <w:tr w:rsidR="0011490E" w:rsidRPr="00B90EBD" w14:paraId="7389DB0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95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F2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ПодписьXMLDsig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7B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79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31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подпись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XMLDsig</w:t>
            </w:r>
            <w:proofErr w:type="spellEnd"/>
          </w:p>
        </w:tc>
      </w:tr>
      <w:tr w:rsidR="0011490E" w:rsidRPr="00B90EBD" w14:paraId="4CEDF15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9B1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76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Signature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41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B4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86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Базисный:Signature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http://www.w3.org/2000/09/xmldsig#</w:t>
            </w:r>
          </w:p>
        </w:tc>
      </w:tr>
      <w:tr w:rsidR="0011490E" w:rsidRPr="00B90EBD" w14:paraId="48B8753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F3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F2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ТипСсылкаПроцесса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B7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2F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A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Процесс, ссылка</w:t>
            </w:r>
          </w:p>
        </w:tc>
      </w:tr>
      <w:tr w:rsidR="0011490E" w:rsidRPr="00B90EBD" w14:paraId="70FCED8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5C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2D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@ПроцессУУИД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38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43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06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процесса</w:t>
            </w:r>
          </w:p>
          <w:p w14:paraId="5CBA452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46B7E83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22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FD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27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F6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1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процесса</w:t>
            </w:r>
          </w:p>
          <w:p w14:paraId="1DD31AC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37C043E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33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2A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ТипСсылкаСВидомПроцесса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51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88B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11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Процесс, ссылка с видом (расширяемый)</w:t>
            </w:r>
          </w:p>
        </w:tc>
      </w:tr>
      <w:tr w:rsidR="0011490E" w:rsidRPr="00B90EBD" w14:paraId="3ED5581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3E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42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СсылкаПроцесса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3B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16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2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Базисный:ТипСсылкаПроцесса</w:t>
            </w:r>
            <w:proofErr w:type="spellEnd"/>
          </w:p>
        </w:tc>
      </w:tr>
      <w:tr w:rsidR="0011490E" w:rsidRPr="00B90EBD" w14:paraId="39D549E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80D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A14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81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97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EE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 о процессе (расширяемый</w:t>
            </w:r>
          </w:p>
        </w:tc>
      </w:tr>
      <w:tr w:rsidR="0011490E" w:rsidRPr="00B90EBD" w14:paraId="5E398D3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DD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88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СсылкаПроцесса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D7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24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5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конкретный экземпляр процесса</w:t>
            </w:r>
          </w:p>
        </w:tc>
      </w:tr>
      <w:tr w:rsidR="0011490E" w:rsidRPr="00B90EBD" w14:paraId="20C71BD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F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B0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@ПроцессУУИД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75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7B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14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процесса</w:t>
            </w:r>
          </w:p>
          <w:p w14:paraId="7806325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5352453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D5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14C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A9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97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8E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процесса</w:t>
            </w:r>
          </w:p>
          <w:p w14:paraId="45D9E5D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4F1842A0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57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51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СсылкаСоздателя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BC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CD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B5D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агента-создателя процесса (абонента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9DA6E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Базисный:ТипСсылкаАгента</w:t>
            </w:r>
            <w:proofErr w:type="spellEnd"/>
          </w:p>
        </w:tc>
      </w:tr>
      <w:tr w:rsidR="0011490E" w:rsidRPr="00B90EBD" w14:paraId="0EAB766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D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2B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ВремяСоздания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36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44D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F5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 создания процесса, по информации агента-создателя</w:t>
            </w:r>
          </w:p>
          <w:p w14:paraId="1179F4A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Базисный:ТипДатаВремя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72D5A4D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93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D7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ТипИнформацияОПроцессеСВышестоящим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C0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17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F6F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 о процессе с вышестоящим (расширяемый)</w:t>
            </w:r>
          </w:p>
          <w:p w14:paraId="028992E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Базисный:ТипИнформацияОПроцессе</w:t>
            </w:r>
            <w:proofErr w:type="spellEnd"/>
            <w:proofErr w:type="gramEnd"/>
          </w:p>
        </w:tc>
      </w:tr>
      <w:tr w:rsidR="0011490E" w:rsidRPr="00B90EBD" w14:paraId="4CAC137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4A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53F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ИнформацияОВышестоящем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BB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74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BF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 о процессе, для которого настоящий процесс является дочерним</w:t>
            </w:r>
          </w:p>
          <w:p w14:paraId="4C17EB5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Базисный:ТипИнформацияОПроцессе</w:t>
            </w:r>
            <w:proofErr w:type="spellEnd"/>
            <w:proofErr w:type="gramEnd"/>
          </w:p>
        </w:tc>
      </w:tr>
      <w:tr w:rsidR="0011490E" w:rsidRPr="00B90EBD" w14:paraId="5710B7E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22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21.1.1.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8E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@ВидИД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AE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E7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 вида процесса по справочнику видов процессов</w:t>
            </w:r>
          </w:p>
          <w:p w14:paraId="7021ADA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5C5BC50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AD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21.1.2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8B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@ВидНазвание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B8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99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5B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 вида процесса по справочнику видов процессов</w:t>
            </w:r>
          </w:p>
          <w:p w14:paraId="2FD0125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2FCBDD0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2C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B2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ТипСсылкаАгента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70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14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9F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Агент, ссылка</w:t>
            </w:r>
          </w:p>
        </w:tc>
      </w:tr>
      <w:tr w:rsidR="0011490E" w:rsidRPr="00B90EBD" w14:paraId="3FA2BA0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48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FC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@АгентУУИД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FF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1C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9B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Глобально уникальный идентификатор агента (абонента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6DC81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393BE88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E6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17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7E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7A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84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Глобально уникальный идентификатор агента (абонента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0418E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122E173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08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F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ТипСсылкаСВидомАгента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49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12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7E4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Агент, ссылка с видом (расширяемый)</w:t>
            </w:r>
          </w:p>
        </w:tc>
      </w:tr>
      <w:tr w:rsidR="0011490E" w:rsidRPr="00B90EBD" w14:paraId="1771468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25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C4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СсылкаАгента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A6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E0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9C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конкретного агента (абонента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143F74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Базисный:ТипСсылкаАгента</w:t>
            </w:r>
            <w:proofErr w:type="spellEnd"/>
          </w:p>
        </w:tc>
      </w:tr>
      <w:tr w:rsidR="0011490E" w:rsidRPr="00B90EBD" w14:paraId="6DF1562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25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95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ТипИнформацияОбАгенте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7A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7B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C4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 об агенте (расширяемая)</w:t>
            </w:r>
          </w:p>
          <w:p w14:paraId="5D42FD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Базисный:ТипСсылкаСВидомАгента</w:t>
            </w:r>
            <w:proofErr w:type="spellEnd"/>
            <w:proofErr w:type="gramEnd"/>
          </w:p>
        </w:tc>
      </w:tr>
      <w:tr w:rsidR="0011490E" w:rsidRPr="00B90EBD" w14:paraId="4DB36EE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5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7B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07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8A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C1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Предмет, ссылка</w:t>
            </w:r>
          </w:p>
        </w:tc>
      </w:tr>
      <w:tr w:rsidR="0011490E" w:rsidRPr="00B90EBD" w14:paraId="0A1C8F0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0F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C0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@ПредметУУИД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83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44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68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предмета</w:t>
            </w:r>
          </w:p>
          <w:p w14:paraId="7844FFF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3BC5258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9C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25.2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E6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59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21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51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предмета</w:t>
            </w:r>
          </w:p>
          <w:p w14:paraId="3F91145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7B73EEB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F3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F3B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6E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CA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D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Предмет, ссылка с видом (расширяемый)</w:t>
            </w:r>
          </w:p>
        </w:tc>
      </w:tr>
      <w:tr w:rsidR="0011490E" w:rsidRPr="00B90EBD" w14:paraId="64680DE0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67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26.1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0E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AF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77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6C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конкретный экземпляр предмета</w:t>
            </w:r>
          </w:p>
          <w:p w14:paraId="5B8A51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Базисный:ТипСсылкаПредмета</w:t>
            </w:r>
            <w:proofErr w:type="spellEnd"/>
          </w:p>
        </w:tc>
      </w:tr>
      <w:tr w:rsidR="0011490E" w:rsidRPr="00B90EBD" w14:paraId="760A7D8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14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17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ТипИнформацияОПредмете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4A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75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BC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 о предмете (расширяемая)</w:t>
            </w:r>
          </w:p>
          <w:p w14:paraId="492A479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Базисный:ТипСсылкаСВидомПредмета</w:t>
            </w:r>
            <w:proofErr w:type="spellEnd"/>
            <w:proofErr w:type="gramEnd"/>
          </w:p>
        </w:tc>
      </w:tr>
      <w:tr w:rsidR="0011490E" w:rsidRPr="00B90EBD" w14:paraId="5031797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51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C9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3F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0C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F36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Событие, ссылка</w:t>
            </w:r>
          </w:p>
        </w:tc>
      </w:tr>
      <w:tr w:rsidR="0011490E" w:rsidRPr="00B90EBD" w14:paraId="49E8083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CF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BE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@СобытиеУУИД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F4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26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68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события</w:t>
            </w:r>
          </w:p>
          <w:p w14:paraId="27858FB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1BAB0FB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B6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246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A0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27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69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события</w:t>
            </w:r>
          </w:p>
          <w:p w14:paraId="5460ABC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30614BE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2B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E8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6CC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A1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ED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Событие, ссылка с видом (расширяемый)</w:t>
            </w:r>
          </w:p>
        </w:tc>
      </w:tr>
      <w:tr w:rsidR="0011490E" w:rsidRPr="00B90EBD" w14:paraId="7322DA60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5D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DD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B4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26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A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конкретный экземпляр события</w:t>
            </w:r>
          </w:p>
          <w:p w14:paraId="5A225BA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Базисный:ТипСсылкаСобытия</w:t>
            </w:r>
            <w:proofErr w:type="spellEnd"/>
          </w:p>
        </w:tc>
      </w:tr>
      <w:tr w:rsidR="0011490E" w:rsidRPr="00B90EBD" w14:paraId="3E84606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45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E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FF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E7C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4B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 о событии (расширяемая)</w:t>
            </w:r>
          </w:p>
        </w:tc>
      </w:tr>
      <w:tr w:rsidR="0011490E" w:rsidRPr="00B90EBD" w14:paraId="7968D69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4C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30.1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23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92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15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D7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конкретный экземпляр события</w:t>
            </w:r>
          </w:p>
        </w:tc>
      </w:tr>
      <w:tr w:rsidR="0011490E" w:rsidRPr="00B90EBD" w14:paraId="5D1DB1A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B7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F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@СобытиеУУИД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19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46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A5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Глобально уникальный идентификатор экземпляра события</w:t>
            </w:r>
          </w:p>
          <w:p w14:paraId="008082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78A7C79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16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30.1.2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21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@Представление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25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8A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54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Человекочитаемое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экземпляра события</w:t>
            </w:r>
          </w:p>
          <w:p w14:paraId="52072F2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74C3E48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4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30.2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CB3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6E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96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A5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 события, по информации агента-отправителя</w:t>
            </w:r>
          </w:p>
          <w:p w14:paraId="024A3AF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Базисный:ТипДатаВремя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7149256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2A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51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ТипСтатусСобытия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F3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E5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EA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Статус события</w:t>
            </w:r>
          </w:p>
          <w:p w14:paraId="4BED55E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  <w:p w14:paraId="6B0671D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Одно из значений: "Инициация", "Завершение", "Координация"</w:t>
            </w:r>
          </w:p>
        </w:tc>
      </w:tr>
      <w:tr w:rsidR="0011490E" w:rsidRPr="00B90EBD" w14:paraId="2C0A45D0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A5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AE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ТипСообщениеОСобытии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CE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F9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C2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Сообщение (универсальная структура)-</w:t>
            </w:r>
          </w:p>
        </w:tc>
      </w:tr>
      <w:tr w:rsidR="0011490E" w:rsidRPr="00B90EBD" w14:paraId="2FCFA24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E7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CC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65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E1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CA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Базисный:ТипИнформацияОПроцессеСВышестоящим</w:t>
            </w:r>
            <w:proofErr w:type="spellEnd"/>
            <w:proofErr w:type="gramEnd"/>
          </w:p>
        </w:tc>
      </w:tr>
      <w:tr w:rsidR="0011490E" w:rsidRPr="00B90EBD" w14:paraId="62FA199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7E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30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CA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29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56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Базисный:ТипИнформацияОСобытии</w:t>
            </w:r>
            <w:proofErr w:type="spellEnd"/>
            <w:proofErr w:type="gramEnd"/>
          </w:p>
        </w:tc>
      </w:tr>
      <w:tr w:rsidR="0011490E" w:rsidRPr="00B90EBD" w14:paraId="0D9DA91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7A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F6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88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0A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64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 события</w:t>
            </w:r>
          </w:p>
        </w:tc>
      </w:tr>
      <w:tr w:rsidR="0011490E" w:rsidRPr="00B90EBD" w14:paraId="22DA67C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AC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BC7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АгентОтправитель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A6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7B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D6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Агент-отправитель</w:t>
            </w:r>
          </w:p>
        </w:tc>
      </w:tr>
      <w:tr w:rsidR="0011490E" w:rsidRPr="00B90EBD" w14:paraId="69BAE100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C1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32.3.1.1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1F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ИнформацияОбАгенте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E3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AC9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85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Базисный:ТипИнформацияОбАгенте</w:t>
            </w:r>
            <w:proofErr w:type="spellEnd"/>
          </w:p>
        </w:tc>
      </w:tr>
      <w:tr w:rsidR="0011490E" w:rsidRPr="00B90EBD" w14:paraId="0C553AA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3F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32.3.2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12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АгентыПолучатели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98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94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EC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Агенты-получатели</w:t>
            </w:r>
          </w:p>
        </w:tc>
      </w:tr>
      <w:tr w:rsidR="0011490E" w:rsidRPr="00B90EBD" w14:paraId="7BB77BF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E4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32.3.2.1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B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ИнформацияОбАгенте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04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AD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61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Базисный:ТипИнформацияОбАгенте</w:t>
            </w:r>
            <w:proofErr w:type="spellEnd"/>
          </w:p>
        </w:tc>
      </w:tr>
      <w:tr w:rsidR="0011490E" w:rsidRPr="00B90EBD" w14:paraId="4ED12D8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BF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F8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C53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C8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73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 события</w:t>
            </w:r>
          </w:p>
        </w:tc>
      </w:tr>
      <w:tr w:rsidR="0011490E" w:rsidRPr="00B90EBD" w14:paraId="01FDE05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0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7D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ИнформацияОПредмете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22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E6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D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Базисный:ТипИнформацияОПредмете</w:t>
            </w:r>
            <w:proofErr w:type="spellEnd"/>
            <w:proofErr w:type="gramEnd"/>
          </w:p>
        </w:tc>
      </w:tr>
    </w:tbl>
    <w:p w14:paraId="03941525" w14:textId="77777777" w:rsidR="0011490E" w:rsidRPr="00B90EBD" w:rsidRDefault="0011490E" w:rsidP="0011490E">
      <w:pP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zh-CN" w:bidi="hi-IN"/>
        </w:rPr>
      </w:pPr>
    </w:p>
    <w:p w14:paraId="62FBCE03" w14:textId="77777777" w:rsidR="0011490E" w:rsidRPr="00B90EBD" w:rsidRDefault="0011490E" w:rsidP="0011490E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Таблица 3. Adm01-003 «Прикладная мастер-метамодель»</w:t>
      </w:r>
    </w:p>
    <w:tbl>
      <w:tblPr>
        <w:tblW w:w="5195" w:type="pct"/>
        <w:tblInd w:w="-2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737"/>
        <w:gridCol w:w="1285"/>
        <w:gridCol w:w="696"/>
        <w:gridCol w:w="4642"/>
      </w:tblGrid>
      <w:tr w:rsidR="0011490E" w:rsidRPr="00B90EBD" w14:paraId="1D3C7133" w14:textId="77777777" w:rsidTr="008324E2">
        <w:trPr>
          <w:cantSplit/>
          <w:trHeight w:val="20"/>
          <w:tblHeader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21F3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9CF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5EA5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E9F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299" w14:textId="77777777" w:rsidR="0011490E" w:rsidRPr="00B90EBD" w:rsidRDefault="0011490E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11490E" w:rsidRPr="00B90EBD" w14:paraId="2EBF9B5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E4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8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ПодписьДокумента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21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5C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D4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Базисный:ТипПодписьДокумента</w:t>
            </w:r>
            <w:proofErr w:type="spellEnd"/>
          </w:p>
        </w:tc>
      </w:tr>
      <w:tr w:rsidR="0011490E" w:rsidRPr="00B90EBD" w14:paraId="61A7D2D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88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7F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СертификатУКЭП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0F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91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80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Базисный:ТипСертификатУКЭП</w:t>
            </w:r>
            <w:proofErr w:type="spellEnd"/>
            <w:proofErr w:type="gramEnd"/>
          </w:p>
        </w:tc>
      </w:tr>
      <w:tr w:rsidR="0011490E" w:rsidRPr="00B90EBD" w14:paraId="51FFCD3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3AF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D7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ДоверенностьМЧД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7F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E1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92E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Базисный:ТипДоверенностьМЧД</w:t>
            </w:r>
            <w:proofErr w:type="spellEnd"/>
            <w:proofErr w:type="gramEnd"/>
          </w:p>
        </w:tc>
      </w:tr>
      <w:tr w:rsidR="0011490E" w:rsidRPr="00B90EBD" w14:paraId="6F9E2FB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EE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01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ТипПодписьДокумента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09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8A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C6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Базисный:ТипПодпись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Adm01-002:CoreDomainMeta (см. Таблица 3)</w:t>
            </w:r>
          </w:p>
        </w:tc>
      </w:tr>
      <w:tr w:rsidR="0011490E" w:rsidRPr="00B90EBD" w14:paraId="216FC5E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E5E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DE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СтатусПодписи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30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07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91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Статус подписи: Утверждающая, Согласующая, Заверяющая</w:t>
            </w:r>
          </w:p>
          <w:p w14:paraId="1EAB01C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Базисный:ТипСтатусПодписиДокумента</w:t>
            </w:r>
            <w:proofErr w:type="spellEnd"/>
          </w:p>
        </w:tc>
      </w:tr>
      <w:tr w:rsidR="0011490E" w:rsidRPr="00B90EBD" w14:paraId="2C05832C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30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AA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СертификатУКЭП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36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F7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26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сертификата ЭП должны совпадать с приложенными к подписи</w:t>
            </w:r>
          </w:p>
          <w:p w14:paraId="0A24420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Базисный:ТипСертификатУКЭП</w:t>
            </w:r>
            <w:proofErr w:type="spellEnd"/>
            <w:proofErr w:type="gramEnd"/>
          </w:p>
        </w:tc>
      </w:tr>
      <w:tr w:rsidR="0011490E" w:rsidRPr="00B90EBD" w14:paraId="697D871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22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3D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ДоверенностьМЧД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14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DA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881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 случаях, определенных законодательством, доверенность обязательна</w:t>
            </w:r>
          </w:p>
          <w:p w14:paraId="50C9D1A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Базисный:ТипДоверенностьМЧД</w:t>
            </w:r>
            <w:proofErr w:type="spellEnd"/>
            <w:proofErr w:type="gramEnd"/>
          </w:p>
        </w:tc>
      </w:tr>
      <w:tr w:rsidR="0011490E" w:rsidRPr="00B90EBD" w14:paraId="01C78BC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C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D6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ТипСтатусПодписиДокумента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1D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F1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3E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Статусы подписи, для использования в документе</w:t>
            </w:r>
          </w:p>
          <w:p w14:paraId="76F034C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7826C1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Одно из значений: "Утверждающая" (Подпись утверждающего (автора), в оригинале документа нужна хотя бы одна), "Визирующая" (Подпись согласующего (визирующего), в документе не является обязательной), "Заверяющая" (Подпись заверяющего дубликат документа, утвержденного другим автором)</w:t>
            </w:r>
          </w:p>
        </w:tc>
      </w:tr>
      <w:tr w:rsidR="0011490E" w:rsidRPr="00B90EBD" w14:paraId="1C91777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6C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53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ТипСертификатУКЭП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9C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74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3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Структура данных согласно приказу ФСБ №795 от 27.12.2011</w:t>
            </w:r>
          </w:p>
        </w:tc>
      </w:tr>
      <w:tr w:rsidR="0011490E" w:rsidRPr="00B90EBD" w14:paraId="4E417B2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7B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8C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СерийныйНомер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3E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A4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47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Certificate.serialNumber</w:t>
            </w:r>
            <w:proofErr w:type="spellEnd"/>
          </w:p>
          <w:p w14:paraId="4D8A509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Базисный:ТипНомерСертификатаУКЭП</w:t>
            </w:r>
            <w:proofErr w:type="spellEnd"/>
            <w:proofErr w:type="gramEnd"/>
          </w:p>
        </w:tc>
      </w:tr>
      <w:tr w:rsidR="0011490E" w:rsidRPr="00B90EBD" w14:paraId="134A8AA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5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8D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ДатаНачала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24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6C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E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Certificate.validity.notBefor</w:t>
            </w:r>
            <w:proofErr w:type="spellEnd"/>
          </w:p>
          <w:p w14:paraId="69BD03E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Базисный:ТипДата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79A7293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1B0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2B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ДатаОкончания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59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F4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E5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Certificate.validity.notAfter</w:t>
            </w:r>
            <w:proofErr w:type="spellEnd"/>
          </w:p>
          <w:p w14:paraId="66A241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Базисный:ТипДата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6F61270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02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34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ДанныеДержателя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21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F2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A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о физическом лице - подписанте, держателе сертификата УКЭП.</w:t>
            </w:r>
          </w:p>
          <w:p w14:paraId="3403424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Указывается обязательно, если подпись содержит сведения о владельце</w:t>
            </w:r>
          </w:p>
          <w:p w14:paraId="7C12916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Базисный:ТипДержательПолномочий</w:t>
            </w:r>
            <w:proofErr w:type="spellEnd"/>
          </w:p>
        </w:tc>
      </w:tr>
      <w:tr w:rsidR="0011490E" w:rsidRPr="00B90EBD" w14:paraId="0ABD1F4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F7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7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ДанныеДоверителя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ED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F8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464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о доверителе, от имени которого держатель действует без МЧД.</w:t>
            </w:r>
          </w:p>
          <w:p w14:paraId="645C80E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Если не указаны, то необходимо приложить машиночитаемую доверенность</w:t>
            </w:r>
          </w:p>
          <w:p w14:paraId="4BC975E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Базисный:ТипДоверительПолномочий</w:t>
            </w:r>
            <w:proofErr w:type="spellEnd"/>
          </w:p>
        </w:tc>
      </w:tr>
      <w:tr w:rsidR="0011490E" w:rsidRPr="00B90EBD" w14:paraId="080A9AB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9A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2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ТипНомерСертификатаУКЭП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F9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EB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E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сертификата УКЭП, см. 63-ФЗ ст. 17 п. 2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 1)</w:t>
            </w:r>
          </w:p>
          <w:p w14:paraId="36DBA27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22F40FB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"[a-f0-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9]{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20,40}"</w:t>
            </w:r>
          </w:p>
        </w:tc>
      </w:tr>
      <w:tr w:rsidR="0011490E" w:rsidRPr="00B90EBD" w14:paraId="1D894AE2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F2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07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ТипДержательПолномочий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29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AE3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7B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Держатель полномочий по УКЭП: Физическое лицо, осуществляющее подписание</w:t>
            </w:r>
          </w:p>
        </w:tc>
      </w:tr>
      <w:tr w:rsidR="0011490E" w:rsidRPr="00B90EBD" w14:paraId="10C5419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AC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E5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A2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3C5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2E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Certificate.subject.surname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(2.5.4.4)</w:t>
            </w:r>
          </w:p>
          <w:p w14:paraId="4D56AA0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5E07A08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AB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9D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ИмяОтчество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F6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66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5D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Certificate.subject.givenName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(2.5.4.42)</w:t>
            </w:r>
          </w:p>
          <w:p w14:paraId="4936FFF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D63772" w14:paraId="0976A6D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1B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35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9B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2F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59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Certificate.subject.SNILS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(1.2.643.100.3)</w:t>
            </w:r>
          </w:p>
          <w:p w14:paraId="6F46C81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ТипСНИЛС</w:t>
            </w:r>
            <w:proofErr w:type="spellEnd"/>
            <w:proofErr w:type="gramEnd"/>
          </w:p>
        </w:tc>
      </w:tr>
      <w:tr w:rsidR="0011490E" w:rsidRPr="00D63772" w14:paraId="54F14B0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96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2D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93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4E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F3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Certificate.subject.INN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(1.2.643.3.131.1.1)</w:t>
            </w:r>
          </w:p>
          <w:p w14:paraId="119324A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ТипИНН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</w:p>
        </w:tc>
      </w:tr>
      <w:tr w:rsidR="0011490E" w:rsidRPr="00B90EBD" w14:paraId="244DB70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56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C4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ТипДоверительПолномочий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77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E2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AF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 полномочий по УКЭП: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Гос.должность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Юр.лицо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российское или иностранное</w:t>
            </w:r>
          </w:p>
        </w:tc>
      </w:tr>
      <w:tr w:rsidR="0011490E" w:rsidRPr="00B90EBD" w14:paraId="36BA497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63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8C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ГосударственнаяДолжность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BC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DB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9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Владелец замещает государственную должность Российской Федерации</w:t>
            </w:r>
          </w:p>
          <w:p w14:paraId="74368A9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Certificate.subject.countryName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== "RU" (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7.67-2003)</w:t>
            </w:r>
          </w:p>
          <w:p w14:paraId="6B70D1D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Организация найдена по ОКОГУ и должность найдена по ОКПДТР</w:t>
            </w:r>
          </w:p>
          <w:p w14:paraId="622F54D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заполнены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organization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title</w:t>
            </w:r>
          </w:p>
          <w:p w14:paraId="4CD5877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Базисный:ТипГосударственнаяДолжность</w:t>
            </w:r>
            <w:proofErr w:type="spellEnd"/>
          </w:p>
        </w:tc>
      </w:tr>
      <w:tr w:rsidR="0011490E" w:rsidRPr="00B90EBD" w14:paraId="30A4CAF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8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D5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РоссийскоеЮридическоеЛицо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D3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1C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F4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Иначе: сертификат УКЭП содержит заполненный ОГРН-ЮЛ</w:t>
            </w:r>
          </w:p>
          <w:p w14:paraId="1FC3ABD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Базисный:ТипРоссийскоеЮридическоеЛицо</w:t>
            </w:r>
            <w:proofErr w:type="spellEnd"/>
          </w:p>
        </w:tc>
      </w:tr>
      <w:tr w:rsidR="0011490E" w:rsidRPr="00B90EBD" w14:paraId="1F76A84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BC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F2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ИностранноеЮридическоеЛицо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92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52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84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Иначе: это иностранцы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Certificate.subject.countryName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НЕ "RU"</w:t>
            </w:r>
          </w:p>
          <w:p w14:paraId="1C2055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Базисный:ТипИностранноеЮридическоеЛицо</w:t>
            </w:r>
            <w:proofErr w:type="spellEnd"/>
          </w:p>
        </w:tc>
      </w:tr>
      <w:tr w:rsidR="0011490E" w:rsidRPr="00B90EBD" w14:paraId="51477DA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4BB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D7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ИндивидуальныйПредприниматель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59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B0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45B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Иначе: сертификат УКЭП содержит заполненный ОГРН-ИП</w:t>
            </w:r>
          </w:p>
          <w:p w14:paraId="5EC89D4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Базисный:ТипИндивидуальныйПредприниматель</w:t>
            </w:r>
            <w:proofErr w:type="spellEnd"/>
          </w:p>
        </w:tc>
      </w:tr>
      <w:tr w:rsidR="0011490E" w:rsidRPr="00B90EBD" w14:paraId="19828B50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C2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D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ТипГосударственнаяДолжность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94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E8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F8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Доверитель: Государственная должность</w:t>
            </w:r>
          </w:p>
        </w:tc>
      </w:tr>
      <w:tr w:rsidR="0011490E" w:rsidRPr="00B90EBD" w14:paraId="23737B5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6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BC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D3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68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5C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Certificate.subject.organizationName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(2.5.4.10)</w:t>
            </w:r>
          </w:p>
          <w:p w14:paraId="4AFB3D8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07E5BC5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88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12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2A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84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E2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Certificate.subject.organizationUnitName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(2.5.4.11)</w:t>
            </w:r>
          </w:p>
          <w:p w14:paraId="3475024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445A028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E7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616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8D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27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94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Certificate.subject.title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(2.5.4.12)</w:t>
            </w:r>
          </w:p>
          <w:p w14:paraId="2620689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7898CF2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D4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CB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02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0A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C4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Certificate.subject.OGRN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(1.2.643.100.1)</w:t>
            </w:r>
          </w:p>
          <w:p w14:paraId="2CB6B70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Базисный:ТипОГРН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-ЮЛ</w:t>
            </w:r>
            <w:proofErr w:type="spellEnd"/>
          </w:p>
        </w:tc>
      </w:tr>
      <w:tr w:rsidR="0011490E" w:rsidRPr="00B90EBD" w14:paraId="6ADEA99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0D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6B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@ОКОГУ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B6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32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6F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Выдержка из классификатора ОКОГУ по государственным органам, определяемым в соответствии с Регламентом работы с МЧД в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</w:p>
          <w:p w14:paraId="5221845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Базисный:ТипОКОГУ</w:t>
            </w:r>
            <w:proofErr w:type="spellEnd"/>
            <w:proofErr w:type="gramEnd"/>
          </w:p>
        </w:tc>
      </w:tr>
      <w:tr w:rsidR="0011490E" w:rsidRPr="00B90EBD" w14:paraId="72DB7A2F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13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A4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@ОКПДТР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4D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2D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8B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Выдержка из классификатора ОКПДТР по государственным должностям, определяемым в соответствии с Указом Президента N32 от 11.01.1995</w:t>
            </w:r>
          </w:p>
          <w:p w14:paraId="368DA40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Базисный:ТипОКПДТР</w:t>
            </w:r>
            <w:proofErr w:type="spellEnd"/>
            <w:proofErr w:type="gramEnd"/>
          </w:p>
        </w:tc>
      </w:tr>
      <w:tr w:rsidR="0011490E" w:rsidRPr="00B90EBD" w14:paraId="7A3D2B2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59C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48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ТипРоссийскоеЮридическоеЛицо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3C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C7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C5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Доверитель: Российское юридическое лицо</w:t>
            </w:r>
          </w:p>
        </w:tc>
      </w:tr>
      <w:tr w:rsidR="0011490E" w:rsidRPr="00B90EBD" w14:paraId="447B3D3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CE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FDD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59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E0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AA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Certificate.subject.organizationName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(2.5.4.10)</w:t>
            </w:r>
          </w:p>
          <w:p w14:paraId="044775B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13BFEBDB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4C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1C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A8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99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75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Certificate.subject.OGRN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(1.2.643.100.1)</w:t>
            </w:r>
          </w:p>
          <w:p w14:paraId="3D12C2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Базисный:ТипОГРН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-ЮЛ</w:t>
            </w:r>
            <w:proofErr w:type="spellEnd"/>
          </w:p>
        </w:tc>
      </w:tr>
      <w:tr w:rsidR="0011490E" w:rsidRPr="00D63772" w14:paraId="76F8791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19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78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B2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C7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ED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Certificate.subject.INNLE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(1.2.643.100.4)</w:t>
            </w:r>
          </w:p>
          <w:p w14:paraId="4D4BFB6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ТипИНН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</w:p>
        </w:tc>
      </w:tr>
      <w:tr w:rsidR="0011490E" w:rsidRPr="00B90EBD" w14:paraId="0E9B7FC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C3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F9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ТипИностранноеЮридическоеЛицо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6F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58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24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Доверитель: Иностранное юридическое лицо</w:t>
            </w:r>
          </w:p>
        </w:tc>
      </w:tr>
      <w:tr w:rsidR="0011490E" w:rsidRPr="00B90EBD" w14:paraId="3503044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9E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B5D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32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CA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FC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Certificate.subject.organizationName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(2.5.4.10)</w:t>
            </w:r>
          </w:p>
          <w:p w14:paraId="1FC3C90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D63772" w14:paraId="0B0E8B9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F1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00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КодСтраны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32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61B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34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Certificate.subject.countryName</w:t>
            </w:r>
            <w:proofErr w:type="spellEnd"/>
            <w:proofErr w:type="gramEnd"/>
          </w:p>
          <w:p w14:paraId="2C63C87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ТипКодСтраныМК</w:t>
            </w:r>
            <w:proofErr w:type="spellEnd"/>
            <w:proofErr w:type="gramEnd"/>
          </w:p>
        </w:tc>
      </w:tr>
      <w:tr w:rsidR="0011490E" w:rsidRPr="00D63772" w14:paraId="742A065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00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58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B5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71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6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Certificate.subject.INNLE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(1.2.643.100.4)</w:t>
            </w:r>
          </w:p>
          <w:p w14:paraId="2E1B9B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ТипИНН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</w:p>
        </w:tc>
      </w:tr>
      <w:tr w:rsidR="0011490E" w:rsidRPr="00B90EBD" w14:paraId="2CD21CE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82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BC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ТипИндивидуальныйПредприниматель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1F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BB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9F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Доверитель: Индивидуальный предприниматель</w:t>
            </w:r>
          </w:p>
          <w:p w14:paraId="6C5FA88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Базисный:ТипДержательПолномочий</w:t>
            </w:r>
            <w:proofErr w:type="spellEnd"/>
          </w:p>
        </w:tc>
      </w:tr>
      <w:tr w:rsidR="0011490E" w:rsidRPr="00B90EBD" w14:paraId="17F5A46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1D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8B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0D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D1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58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Certificate.subject.OGRNIP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(1.2.643.100.5)</w:t>
            </w:r>
          </w:p>
          <w:p w14:paraId="6519559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Базисный:ТипОГРН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-ИП</w:t>
            </w:r>
            <w:proofErr w:type="spellEnd"/>
          </w:p>
        </w:tc>
      </w:tr>
      <w:tr w:rsidR="0011490E" w:rsidRPr="00B90EBD" w14:paraId="3563B27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FE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F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ТипДоверенностьМЧД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AC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D4F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40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Подпись: Доверенность МЧД</w:t>
            </w:r>
          </w:p>
        </w:tc>
      </w:tr>
      <w:tr w:rsidR="0011490E" w:rsidRPr="00B90EBD" w14:paraId="2F5991C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86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74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FB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CC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7D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машиночитаемого документа</w:t>
            </w:r>
          </w:p>
          <w:p w14:paraId="2D0EE45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Базисный:ТипУУИД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62925EF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CE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5D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63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1C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31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Базисный:ТипДоверенностьИД</w:t>
            </w:r>
            <w:proofErr w:type="spellEnd"/>
            <w:proofErr w:type="gramEnd"/>
          </w:p>
        </w:tc>
      </w:tr>
      <w:tr w:rsidR="0011490E" w:rsidRPr="00B90EBD" w14:paraId="0624520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25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8C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ТипДоверенностьИД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F1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FA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F6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доверенности (совпадает с именем файла)</w:t>
            </w:r>
          </w:p>
          <w:p w14:paraId="5E13A58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Базисный:ID</w:t>
            </w:r>
            <w:proofErr w:type="spellEnd"/>
          </w:p>
          <w:p w14:paraId="32C337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warrant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_[a-z0-9_\-\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.]{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60}\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gosx|edc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\.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zip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)"</w:t>
            </w:r>
          </w:p>
        </w:tc>
      </w:tr>
      <w:tr w:rsidR="0011490E" w:rsidRPr="00B90EBD" w14:paraId="4314829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1F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2E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ТипФизическоеЛицо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981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D2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07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</w:tr>
      <w:tr w:rsidR="0011490E" w:rsidRPr="00B90EBD" w14:paraId="6EB489F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00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0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@ФИО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BE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B2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DA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21A3C091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3A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E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@ИД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E2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C0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11490E" w:rsidRPr="00B90EBD" w14:paraId="39539F9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05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06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ТипДолжностноеЛицо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7E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BA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C3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  <w:p w14:paraId="58B1D56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Базисный:ТипФизическоеЛицо</w:t>
            </w:r>
            <w:proofErr w:type="spellEnd"/>
          </w:p>
        </w:tc>
      </w:tr>
      <w:tr w:rsidR="0011490E" w:rsidRPr="00B90EBD" w14:paraId="7E3BE30D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3E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3D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D3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A5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41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19B04F18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95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75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71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86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7A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0515767E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E4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8D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РабочийТелефон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92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05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DB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5146645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32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00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ЭлектроннаяПочта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03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BA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E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11490E" w:rsidRPr="00B90EBD" w14:paraId="4E1E84E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95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4B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ТипКодСтраныМК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9E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E7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72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Код страны по МК, ИСО 3166 (ГОСТ 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7.67-2003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958A2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2DE1E51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"[A-Z]{2}"</w:t>
            </w:r>
          </w:p>
        </w:tc>
      </w:tr>
      <w:tr w:rsidR="0011490E" w:rsidRPr="00B90EBD" w14:paraId="313FDD49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B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DD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ТипОКОГУ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27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99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F8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  <w:p w14:paraId="691F9BE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7CADC3D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"[0-9]{7}"</w:t>
            </w:r>
          </w:p>
        </w:tc>
      </w:tr>
      <w:tr w:rsidR="0011490E" w:rsidRPr="00B90EBD" w14:paraId="1CA4AF57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7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A5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ТипОКПДТР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D8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89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AF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ОКПДТР</w:t>
            </w:r>
          </w:p>
          <w:p w14:paraId="4D4A1F9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2FA9B58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"[0-9]{5}"</w:t>
            </w:r>
          </w:p>
        </w:tc>
      </w:tr>
      <w:tr w:rsidR="0011490E" w:rsidRPr="00B90EBD" w14:paraId="048327AA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D2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51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ТипОГРН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-ЮЛ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BF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2C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DE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ОГРН ЮЛ</w:t>
            </w:r>
          </w:p>
          <w:p w14:paraId="62DA560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6D23766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"[0-9]{13}"</w:t>
            </w:r>
          </w:p>
        </w:tc>
      </w:tr>
      <w:tr w:rsidR="0011490E" w:rsidRPr="00B90EBD" w14:paraId="31410A53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62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F6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ТипОГРН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-ИП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FA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1A7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65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ОГРН ИП</w:t>
            </w:r>
          </w:p>
          <w:p w14:paraId="617F512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Базисный:ТипИДиз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6C5919D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"[0-9]{15}"</w:t>
            </w:r>
          </w:p>
        </w:tc>
      </w:tr>
      <w:tr w:rsidR="0011490E" w:rsidRPr="00B90EBD" w14:paraId="297338C6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5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8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ТипИНН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-ЮЛ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AC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98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C2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ИНН ЮЛ</w:t>
            </w:r>
          </w:p>
          <w:p w14:paraId="1DFDFDC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33FDC4C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"[0-9]{10}"</w:t>
            </w:r>
          </w:p>
        </w:tc>
      </w:tr>
      <w:tr w:rsidR="0011490E" w:rsidRPr="00B90EBD" w14:paraId="0B8254A4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10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63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ТипИНН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-ФЛ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C2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5F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AC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ИНН ФЛ</w:t>
            </w:r>
          </w:p>
          <w:p w14:paraId="5CB4824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13F7263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"[0-9]{12}"</w:t>
            </w:r>
          </w:p>
        </w:tc>
      </w:tr>
      <w:tr w:rsidR="0011490E" w:rsidRPr="00B90EBD" w14:paraId="697CDC35" w14:textId="77777777" w:rsidTr="008324E2">
        <w:trPr>
          <w:cantSplit/>
          <w:trHeight w:val="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BB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D0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ТипСНИЛС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49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FF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E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  <w:p w14:paraId="177FA81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Базисный:ТипИД</w:t>
            </w:r>
            <w:proofErr w:type="spellEnd"/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  <w:p w14:paraId="17602F1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"\d{3}-\d{3}-\d{3}-\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2}"</w:t>
            </w:r>
          </w:p>
          <w:p w14:paraId="5FFBF3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"\d{3}-\d{3}-\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3} \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d{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2}"</w:t>
            </w:r>
          </w:p>
          <w:p w14:paraId="5FC6D24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Регулярное выражение: "[0-9]{11}"</w:t>
            </w:r>
          </w:p>
        </w:tc>
      </w:tr>
    </w:tbl>
    <w:p w14:paraId="7618B9DD" w14:textId="77777777" w:rsidR="0011490E" w:rsidRDefault="0011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9F409B" w14:textId="77777777" w:rsidR="0011490E" w:rsidRPr="00F75504" w:rsidRDefault="0011490E" w:rsidP="0011490E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63789F" w:rsidRPr="0063789F">
        <w:rPr>
          <w:rFonts w:ascii="Times New Roman" w:hAnsi="Times New Roman" w:cs="Times New Roman"/>
          <w:bCs/>
          <w:sz w:val="28"/>
          <w:szCs w:val="28"/>
        </w:rPr>
        <w:t>4</w:t>
      </w:r>
      <w:r w:rsidRPr="00B90EB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5504">
        <w:rPr>
          <w:rFonts w:ascii="Times New Roman" w:hAnsi="Times New Roman" w:cs="Times New Roman"/>
          <w:bCs/>
          <w:sz w:val="28"/>
          <w:szCs w:val="28"/>
        </w:rPr>
        <w:t>Типовой формат цифрового документа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726"/>
        <w:gridCol w:w="1251"/>
        <w:gridCol w:w="696"/>
        <w:gridCol w:w="4642"/>
      </w:tblGrid>
      <w:tr w:rsidR="0011490E" w:rsidRPr="00B90EBD" w14:paraId="1E684554" w14:textId="77777777" w:rsidTr="008324E2">
        <w:trPr>
          <w:cantSplit/>
          <w:trHeight w:val="20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54B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67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FBD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120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68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11490E" w:rsidRPr="00B90EBD" w14:paraId="676EDF2D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16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D4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19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F3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56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Корневой элемент схемы – цифровой документ (всегда имеет название «Документ»)</w:t>
            </w:r>
          </w:p>
        </w:tc>
      </w:tr>
      <w:tr w:rsidR="0011490E" w:rsidRPr="00B90EBD" w14:paraId="6515ADEC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B93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E4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3B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4D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B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Основной элемент – подписываемые данные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(не может изменяться после подписания)</w:t>
            </w:r>
          </w:p>
        </w:tc>
      </w:tr>
      <w:tr w:rsidR="0011490E" w:rsidRPr="00B90EBD" w14:paraId="7BEA9311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DE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68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@id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28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5C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CF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Фиксированное значение: «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ДанныеДокумента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97718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-ссылка подписываемых данных документа</w:t>
            </w:r>
          </w:p>
        </w:tc>
      </w:tr>
      <w:tr w:rsidR="0011490E" w:rsidRPr="00B90EBD" w14:paraId="261515F1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3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DA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ЗаголовокДокумента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C6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2D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90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Идентификационные данные документа (карточка)</w:t>
            </w:r>
          </w:p>
          <w:p w14:paraId="758FBB6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0E" w:rsidRPr="00B90EBD" w14:paraId="0AA96374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8F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0A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1E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BC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65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текущего документа</w:t>
            </w:r>
          </w:p>
          <w:p w14:paraId="092BA2D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ТипСсылкаДокумента</w:t>
            </w:r>
            <w:proofErr w:type="spellEnd"/>
          </w:p>
          <w:p w14:paraId="6A138A3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представление документа</w:t>
            </w:r>
          </w:p>
        </w:tc>
      </w:tr>
      <w:tr w:rsidR="0011490E" w:rsidRPr="00B90EBD" w14:paraId="05B025E9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0F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39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СсылкаСоздателя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89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67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91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создателя (автора) документа</w:t>
            </w:r>
          </w:p>
          <w:p w14:paraId="609FD3D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ТипСсылкаАгента</w:t>
            </w:r>
            <w:proofErr w:type="spellEnd"/>
          </w:p>
          <w:p w14:paraId="6E8F2CA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Из глобального адресного справочника</w:t>
            </w:r>
          </w:p>
        </w:tc>
      </w:tr>
      <w:tr w:rsidR="0011490E" w:rsidRPr="00B90EBD" w14:paraId="6842F887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4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16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ВремяСоздания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C0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ТипДата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C9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65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Время (и дата) создания документа</w:t>
            </w:r>
          </w:p>
        </w:tc>
      </w:tr>
      <w:tr w:rsidR="0011490E" w:rsidRPr="00B90EBD" w14:paraId="1D0ED6C6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C7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0E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СодержитСведенияДСП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D9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ТипБулево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63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DF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Признак наличия информации ограниченного распространения (для служебного пользования)</w:t>
            </w:r>
          </w:p>
        </w:tc>
      </w:tr>
      <w:tr w:rsidR="0011490E" w:rsidRPr="00B90EBD" w14:paraId="4FDF0247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A7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9F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ТребуетПодписания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48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ТипБулево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1E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AC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Признак необходимости подписания документа</w:t>
            </w:r>
          </w:p>
          <w:p w14:paraId="2A2B080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Если этот признак установлен, значит требуется наличие хотя бы одной утверждающей подписи</w:t>
            </w:r>
          </w:p>
        </w:tc>
      </w:tr>
      <w:tr w:rsidR="0011490E" w:rsidRPr="00B90EBD" w14:paraId="283056FD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78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1.2.6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3A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ТребуетРегистрации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B2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ТипБулево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19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09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Признак необходимости регистрации документа</w:t>
            </w:r>
          </w:p>
          <w:p w14:paraId="787B2B1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Если этот признак установлен, значит требуется наличие хотя бы одного из событий регистрации по процессу Exc01-004-00001</w:t>
            </w:r>
          </w:p>
        </w:tc>
      </w:tr>
      <w:tr w:rsidR="0011490E" w:rsidRPr="00B90EBD" w14:paraId="5D7E8CC3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EB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54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ФиксированныйШаблон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C6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ТипИмяФайла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0D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CB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ТипИмяФайла</w:t>
            </w:r>
            <w:proofErr w:type="spellEnd"/>
          </w:p>
          <w:p w14:paraId="2ABE31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Если шаблон зафиксирован, то визуализацию можно получить только с его помощью</w:t>
            </w:r>
          </w:p>
        </w:tc>
      </w:tr>
      <w:tr w:rsidR="0011490E" w:rsidRPr="00B90EBD" w14:paraId="2B16E7CD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FB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D8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СообщенияДокумента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EA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F30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5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Массив сведений о событиях в ходе исполнения процессов, зафиксированных документом</w:t>
            </w:r>
          </w:p>
        </w:tc>
      </w:tr>
      <w:tr w:rsidR="0011490E" w:rsidRPr="00B90EBD" w14:paraId="4BD3A499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41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35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B8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9D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9A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согласно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цифровому регламенту процесса</w:t>
            </w:r>
          </w:p>
        </w:tc>
      </w:tr>
      <w:tr w:rsidR="0011490E" w:rsidRPr="00B90EBD" w14:paraId="43296066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10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1E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1D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88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59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  <w:p w14:paraId="7CBB93F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процесса</w:t>
            </w:r>
          </w:p>
        </w:tc>
      </w:tr>
      <w:tr w:rsidR="0011490E" w:rsidRPr="00B90EBD" w14:paraId="1B6E5441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CE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73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C6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1D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12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  <w:p w14:paraId="69C3E67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события</w:t>
            </w:r>
          </w:p>
        </w:tc>
      </w:tr>
      <w:tr w:rsidR="0011490E" w:rsidRPr="00B90EBD" w14:paraId="42D2BCF0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B5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E9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8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93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DD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</w:p>
          <w:p w14:paraId="070E189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Из глобального адресного справочника </w:t>
            </w:r>
          </w:p>
        </w:tc>
      </w:tr>
      <w:tr w:rsidR="0011490E" w:rsidRPr="00B90EBD" w14:paraId="05CC8723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19B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CE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АгентОтправитель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F2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BD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E2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  <w:p w14:paraId="3691789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0E" w:rsidRPr="00B90EBD" w14:paraId="3E61EBA8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F5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EB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   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НазваниеАгента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2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8B7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06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Роль агента, в соответствии с правилами информационного взаимодействия</w:t>
            </w:r>
          </w:p>
        </w:tc>
      </w:tr>
      <w:tr w:rsidR="0011490E" w:rsidRPr="00B90EBD" w14:paraId="3EFE0B84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69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1.3.1.3.1.1.1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81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    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СсылкаАгента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A4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79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37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ТипСсылкаАгента</w:t>
            </w:r>
            <w:proofErr w:type="spellEnd"/>
          </w:p>
          <w:p w14:paraId="4330B78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Из глобального адресного справочника </w:t>
            </w:r>
          </w:p>
        </w:tc>
      </w:tr>
      <w:tr w:rsidR="0011490E" w:rsidRPr="00B90EBD" w14:paraId="322C4411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D6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1.3.1.3.1.1.2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EEB" w14:textId="4F48C96B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ДанныеДляВизуализации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99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30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CD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Произвольная структура данных, заданная схемой</w:t>
            </w:r>
          </w:p>
          <w:p w14:paraId="7BA6342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для вывода в визуализации документа</w:t>
            </w:r>
          </w:p>
        </w:tc>
      </w:tr>
      <w:tr w:rsidR="0011490E" w:rsidRPr="00B90EBD" w14:paraId="5D0C3DF0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FF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E7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АгентыПолучатели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0A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28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C8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  <w:p w14:paraId="604BF53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0E" w:rsidRPr="00B90EBD" w14:paraId="584570FD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80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1.3.1.3.2.1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80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   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НазваниеАгента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0E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BA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16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Роль агента, в соответствии с правилами информационного взаимодействия</w:t>
            </w:r>
          </w:p>
        </w:tc>
      </w:tr>
      <w:tr w:rsidR="0011490E" w:rsidRPr="00B90EBD" w14:paraId="5F86E61A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FC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1.3.1.3.2.1.1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99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    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СсылкаАгента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71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ED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AC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ТипСсылкаАгента</w:t>
            </w:r>
            <w:proofErr w:type="spellEnd"/>
          </w:p>
          <w:p w14:paraId="650081F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Из глобального адресного справочника </w:t>
            </w:r>
          </w:p>
        </w:tc>
      </w:tr>
      <w:tr w:rsidR="0011490E" w:rsidRPr="00B90EBD" w14:paraId="4923FDB5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5992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1.3.1.3.2.1.2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5FC" w14:textId="3663E5C3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ДанныеДляВизуализации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64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74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EC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Произвольная структура данных, заданная схемой</w:t>
            </w:r>
          </w:p>
          <w:p w14:paraId="1383FA3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для вывода в визуализации документа</w:t>
            </w:r>
          </w:p>
        </w:tc>
      </w:tr>
      <w:tr w:rsidR="0011490E" w:rsidRPr="00B90EBD" w14:paraId="426A4880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2C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E2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74B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DC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1E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</w:p>
          <w:p w14:paraId="40C4367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 по предметам</w:t>
            </w:r>
          </w:p>
        </w:tc>
      </w:tr>
      <w:tr w:rsidR="0011490E" w:rsidRPr="00B90EBD" w14:paraId="1D751617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51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1.3.1.4.1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EA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НазваниеПредмета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09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DE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1A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Сведения о предмете в ходе исполнения процесса</w:t>
            </w:r>
          </w:p>
          <w:p w14:paraId="45E280D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0E" w:rsidRPr="00B90EBD" w14:paraId="1B67425F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85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1.3.1.4.1.1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09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  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62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ТипСтрока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E5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5B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Фиксированное для вида события значение</w:t>
            </w:r>
          </w:p>
          <w:p w14:paraId="00A0299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Определяет новое состояние предмета после наступления события в ходе процесса</w:t>
            </w:r>
          </w:p>
        </w:tc>
      </w:tr>
      <w:tr w:rsidR="0011490E" w:rsidRPr="00B90EBD" w14:paraId="0D7D43A8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DC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1.3.1.4.1.2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57C" w14:textId="31724627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ДанныеДляВизуализации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222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E0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52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Произвольная структура данных, заданная схемой</w:t>
            </w:r>
          </w:p>
          <w:p w14:paraId="1CABFFB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для вывода в визуализации документа</w:t>
            </w:r>
          </w:p>
        </w:tc>
      </w:tr>
      <w:tr w:rsidR="0011490E" w:rsidRPr="00B90EBD" w14:paraId="52E22226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E6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1.3.1.4.1.3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C01" w14:textId="07FA179E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ДанныеДляКоординации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9E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3CC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3C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Произвольная структура данных, заданная схемой</w:t>
            </w:r>
          </w:p>
          <w:p w14:paraId="5613DBB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мониторинга и координации процесса</w:t>
            </w:r>
          </w:p>
        </w:tc>
      </w:tr>
      <w:tr w:rsidR="0011490E" w:rsidRPr="00B90EBD" w14:paraId="2F7AE173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D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29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ПриложенияДокумента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AE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1B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86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Массив сведений о приложениях документа</w:t>
            </w:r>
          </w:p>
          <w:p w14:paraId="42C58B39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Считаются неотъемлемой частью документа</w:t>
            </w:r>
          </w:p>
        </w:tc>
      </w:tr>
      <w:tr w:rsidR="0011490E" w:rsidRPr="00B90EBD" w14:paraId="2786220C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72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CD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ПриложениеДокумента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7A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9A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C3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ТипПриложениеДокумента</w:t>
            </w:r>
            <w:proofErr w:type="spellEnd"/>
          </w:p>
          <w:p w14:paraId="792BFC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техническое и пользовательское имя файла, описание содержимого (опционально), а также хэш, рассчитанный алгоритмом ГОСТ</w:t>
            </w:r>
          </w:p>
        </w:tc>
      </w:tr>
      <w:tr w:rsidR="0011490E" w:rsidRPr="00B90EBD" w14:paraId="545934F0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D2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2B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ПодписиДокумента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71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5B4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4A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Электронные подписи данных документа</w:t>
            </w:r>
          </w:p>
          <w:p w14:paraId="3C6A480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условно обязательным, если установлен признак в заголовке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ТребуетПодписания</w:t>
            </w:r>
            <w:proofErr w:type="spellEnd"/>
          </w:p>
        </w:tc>
      </w:tr>
      <w:tr w:rsidR="0011490E" w:rsidRPr="00B90EBD" w14:paraId="15B231F9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E9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31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ПодписьДокумента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729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1C0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52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Электронная подпись данных документа</w:t>
            </w:r>
          </w:p>
          <w:p w14:paraId="6B4A1FC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0E" w:rsidRPr="00B90EBD" w14:paraId="130790C3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9B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EEA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  S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ignature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605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XMLDSig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4C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76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Подпись УКЭП по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="#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ДанныеДокумента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", согласно законодательству Российской Федерации</w:t>
            </w:r>
          </w:p>
          <w:p w14:paraId="55DCCF3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каноникализации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– строго "xml-exc-c14n"</w:t>
            </w:r>
          </w:p>
        </w:tc>
      </w:tr>
      <w:tr w:rsidR="0011490E" w:rsidRPr="00B90EBD" w14:paraId="59E77635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96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62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СтатусПодписи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3B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946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46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ТипСтатусПодписиДокумента</w:t>
            </w:r>
            <w:proofErr w:type="spellEnd"/>
          </w:p>
          <w:p w14:paraId="45EE16A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Утверждающая|Согласующая|Заверяющая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11490E" w:rsidRPr="00B90EBD" w14:paraId="3CAEBD7A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6E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325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СертификатУКЭП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9E3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331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9D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ТипСертификатУКЭП</w:t>
            </w:r>
            <w:proofErr w:type="spellEnd"/>
          </w:p>
          <w:p w14:paraId="48F68BF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из сертификата УКЭП в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  <w:p w14:paraId="3563473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 валидации подписи обязательна проверка соответствия этого элемента данным сертификата</w:t>
            </w:r>
          </w:p>
        </w:tc>
      </w:tr>
      <w:tr w:rsidR="0011490E" w:rsidRPr="00B90EBD" w14:paraId="3DA314AF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E46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BD0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ДоверенностьМЧД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FDF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887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6B3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ТипДоверенностьМЧД</w:t>
            </w:r>
            <w:proofErr w:type="spellEnd"/>
          </w:p>
          <w:p w14:paraId="6A0E320D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Идентификатор и вложенный файл доверенности (наличие структурированных данных обязательно)</w:t>
            </w:r>
          </w:p>
        </w:tc>
      </w:tr>
      <w:tr w:rsidR="0011490E" w:rsidRPr="00B90EBD" w14:paraId="6ABB9E6A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F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BF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DEE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C9A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8B4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События регистрации документа, по процессам домена «Делопроизводство и архивное дело»</w:t>
            </w:r>
          </w:p>
          <w:p w14:paraId="3877E5E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условно обязательным, если установлен признак в заголовке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ТребуетРегистрации</w:t>
            </w:r>
            <w:proofErr w:type="spellEnd"/>
          </w:p>
        </w:tc>
      </w:tr>
      <w:tr w:rsidR="0011490E" w:rsidRPr="00B90EBD" w14:paraId="6F3C15D2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DFF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248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НазваниеСобытия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B6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A28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797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согласно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цифровому регламенту процесса</w:t>
            </w:r>
          </w:p>
          <w:p w14:paraId="7CE16DBE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Описание элемента аналогично 1.3.4.1</w:t>
            </w:r>
          </w:p>
        </w:tc>
      </w:tr>
      <w:tr w:rsidR="0011490E" w:rsidRPr="00B90EBD" w14:paraId="4AD6291B" w14:textId="77777777" w:rsidTr="008324E2">
        <w:trPr>
          <w:cantSplit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69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91C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ignature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A4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XMLDSig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1CD" w14:textId="77777777" w:rsidR="0011490E" w:rsidRPr="00B90EBD" w:rsidRDefault="0011490E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98B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Подпись УКЭП всего контейнера по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="", согласно законодательству Российской Федерации</w:t>
            </w:r>
          </w:p>
          <w:p w14:paraId="5C1FCBB1" w14:textId="77777777" w:rsidR="0011490E" w:rsidRPr="00B90EBD" w:rsidRDefault="0011490E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каноникализации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– строго "xml-exc-c14n"</w:t>
            </w:r>
          </w:p>
        </w:tc>
      </w:tr>
    </w:tbl>
    <w:p w14:paraId="14F3C88D" w14:textId="77777777" w:rsidR="008934EE" w:rsidRPr="00B90EBD" w:rsidRDefault="00E86D7A" w:rsidP="00E86D7A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67619798" w14:textId="77777777" w:rsidR="006F7A5B" w:rsidRPr="00B90EBD" w:rsidRDefault="006F7A5B" w:rsidP="006F7A5B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F66A29">
        <w:rPr>
          <w:rFonts w:ascii="Times New Roman" w:hAnsi="Times New Roman" w:cs="Times New Roman"/>
          <w:bCs/>
          <w:sz w:val="28"/>
          <w:szCs w:val="28"/>
        </w:rPr>
        <w:t>5</w:t>
      </w:r>
      <w:r w:rsidRPr="00B90EB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5504">
        <w:rPr>
          <w:rFonts w:ascii="Times New Roman" w:hAnsi="Times New Roman" w:cs="Times New Roman"/>
          <w:bCs/>
          <w:sz w:val="28"/>
          <w:szCs w:val="28"/>
        </w:rPr>
        <w:t>Типов</w:t>
      </w:r>
      <w:r w:rsidR="00763071">
        <w:rPr>
          <w:rFonts w:ascii="Times New Roman" w:hAnsi="Times New Roman" w:cs="Times New Roman"/>
          <w:bCs/>
          <w:sz w:val="28"/>
          <w:szCs w:val="28"/>
        </w:rPr>
        <w:t>ой</w:t>
      </w:r>
      <w:r w:rsidR="00F75504">
        <w:rPr>
          <w:rFonts w:ascii="Times New Roman" w:hAnsi="Times New Roman" w:cs="Times New Roman"/>
          <w:bCs/>
          <w:sz w:val="28"/>
          <w:szCs w:val="28"/>
        </w:rPr>
        <w:t xml:space="preserve"> шаблон цифрового документа</w:t>
      </w:r>
    </w:p>
    <w:tbl>
      <w:tblPr>
        <w:tblW w:w="4934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693"/>
        <w:gridCol w:w="5920"/>
      </w:tblGrid>
      <w:tr w:rsidR="00001081" w:rsidRPr="00B90EBD" w14:paraId="4385274E" w14:textId="77777777" w:rsidTr="00BB5648">
        <w:trPr>
          <w:cantSplit/>
          <w:trHeight w:val="20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A246" w14:textId="77777777" w:rsidR="00001081" w:rsidRPr="00B90EBD" w:rsidRDefault="00BB5648" w:rsidP="00BB5648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1B2B" w14:textId="77777777" w:rsidR="00001081" w:rsidRPr="00B90EBD" w:rsidRDefault="00001081" w:rsidP="00BB5648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FBE4" w14:textId="77777777" w:rsidR="00001081" w:rsidRPr="00B90EBD" w:rsidRDefault="00001081" w:rsidP="00BB5648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763071" w:rsidRPr="00B90EBD" w14:paraId="65127A6B" w14:textId="77777777" w:rsidTr="00890A05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E21" w14:textId="2068CCE3" w:rsidR="000C2D15" w:rsidRDefault="00000000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Doc01-002-00001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2E" w14:textId="77777777" w:rsidR="00763071" w:rsidRPr="00B90EBD" w:rsidRDefault="00763071" w:rsidP="00890A05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47C" w14:textId="77777777" w:rsidR="00763071" w:rsidRPr="00B90EBD" w:rsidRDefault="00763071" w:rsidP="00890A05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Типовой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цифровой шаблон документа (уведомления)</w:t>
            </w:r>
          </w:p>
        </w:tc>
      </w:tr>
      <w:tr w:rsidR="00001081" w:rsidRPr="00B90EBD" w14:paraId="3160BA66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A41" w14:textId="77777777" w:rsidR="00001081" w:rsidRPr="00B90EBD" w:rsidRDefault="00BB5648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6A5" w14:textId="77777777" w:rsidR="00001081" w:rsidRPr="00B90EBD" w:rsidRDefault="00BB5648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ДатаПрописью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945" w14:textId="77777777" w:rsidR="00001081" w:rsidRPr="00B90EBD" w:rsidRDefault="00001081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Дата из формата YYYY-MM-DD в формат DD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month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YYYY</w:t>
            </w:r>
          </w:p>
        </w:tc>
      </w:tr>
      <w:tr w:rsidR="00001081" w:rsidRPr="00B90EBD" w14:paraId="5978BDCE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7F8" w14:textId="77777777" w:rsidR="00001081" w:rsidRPr="00B90EBD" w:rsidRDefault="00BB5648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8C9" w14:textId="77777777" w:rsidR="00001081" w:rsidRPr="00B90EBD" w:rsidRDefault="00BB5648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ДатаЧислами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BE0" w14:textId="77777777" w:rsidR="00001081" w:rsidRPr="00B90EBD" w:rsidRDefault="00BB5648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 из формата YYYY-MM-DD в формат DD.MM.YYYY</w:t>
            </w:r>
          </w:p>
        </w:tc>
      </w:tr>
      <w:tr w:rsidR="00C12679" w:rsidRPr="00B90EBD" w14:paraId="08A5F2E0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43A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71F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ТитулДокумента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6FE" w14:textId="77777777" w:rsidR="00C12679" w:rsidRPr="00B90EBD" w:rsidRDefault="0036601A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Идентификационные данные документа</w:t>
            </w:r>
          </w:p>
        </w:tc>
      </w:tr>
      <w:tr w:rsidR="00C12679" w:rsidRPr="00B90EBD" w14:paraId="6F7F8AFB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27B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0FC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ЗаголовокДокумента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765" w14:textId="77777777" w:rsidR="00C12679" w:rsidRPr="00B90EBD" w:rsidRDefault="0036601A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заголовка документа</w:t>
            </w:r>
          </w:p>
        </w:tc>
      </w:tr>
      <w:tr w:rsidR="00763071" w:rsidRPr="00B90EBD" w14:paraId="09D9AF09" w14:textId="77777777" w:rsidTr="00BE7FB7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F5B" w14:textId="77777777" w:rsidR="00763071" w:rsidRPr="00B90EBD" w:rsidRDefault="00763071" w:rsidP="00BE7FB7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664" w14:textId="77777777" w:rsidR="00763071" w:rsidRPr="00B90EBD" w:rsidRDefault="00763071" w:rsidP="00BE7FB7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43DF" w14:textId="77777777" w:rsidR="00763071" w:rsidRPr="00B90EBD" w:rsidRDefault="00763071" w:rsidP="00BE7FB7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Иерархия текстов документа</w:t>
            </w:r>
          </w:p>
        </w:tc>
      </w:tr>
      <w:tr w:rsidR="00C12679" w:rsidRPr="00B90EBD" w14:paraId="31CB8002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AC2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0D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СообщенияДокумента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AD8" w14:textId="77777777" w:rsidR="00C12679" w:rsidRPr="00B90EBD" w:rsidRDefault="0036601A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целевых процессов</w:t>
            </w:r>
          </w:p>
        </w:tc>
      </w:tr>
      <w:tr w:rsidR="00C12679" w:rsidRPr="00B90EBD" w14:paraId="33ECC41C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A7C4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F48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ПриложенияДокумента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845" w14:textId="77777777" w:rsidR="00C12679" w:rsidRPr="00B90EBD" w:rsidRDefault="0036601A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Список приложений документа</w:t>
            </w:r>
          </w:p>
        </w:tc>
      </w:tr>
      <w:tr w:rsidR="00C12679" w:rsidRPr="00B90EBD" w14:paraId="7243D47C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63B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A07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ПодписиДокумента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B27" w14:textId="77777777" w:rsidR="00C12679" w:rsidRPr="00B90EBD" w:rsidRDefault="0036601A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Штампы подписей документа</w:t>
            </w:r>
          </w:p>
        </w:tc>
      </w:tr>
      <w:tr w:rsidR="00C12679" w:rsidRPr="00B90EBD" w14:paraId="2A7A255D" w14:textId="77777777" w:rsidTr="00BB5648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9DA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CF7" w14:textId="77777777" w:rsidR="00C12679" w:rsidRPr="00B90EBD" w:rsidRDefault="00C12679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РегистрацияДокумента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F1E" w14:textId="77777777" w:rsidR="00C12679" w:rsidRPr="00B90EBD" w:rsidRDefault="0036601A" w:rsidP="00BB5648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Данные регистрации документа</w:t>
            </w:r>
          </w:p>
        </w:tc>
      </w:tr>
    </w:tbl>
    <w:p w14:paraId="2AF8372E" w14:textId="77777777" w:rsidR="009261FD" w:rsidRDefault="009261FD" w:rsidP="00551BB9">
      <w:pPr>
        <w:rPr>
          <w:rFonts w:ascii="Times New Roman" w:hAnsi="Times New Roman" w:cs="Times New Roman"/>
          <w:sz w:val="28"/>
          <w:szCs w:val="28"/>
        </w:rPr>
      </w:pPr>
      <w:bookmarkStart w:id="6" w:name="sub_1037"/>
      <w:bookmarkEnd w:id="4"/>
      <w:bookmarkEnd w:id="5"/>
    </w:p>
    <w:p w14:paraId="0F69A3C0" w14:textId="77777777" w:rsidR="00AE10B4" w:rsidRDefault="00AE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BBAD87" w14:textId="77777777" w:rsidR="00AE10B4" w:rsidRPr="00B90EBD" w:rsidRDefault="00AE10B4" w:rsidP="00AE10B4">
      <w:pPr>
        <w:pStyle w:val="1"/>
        <w:numPr>
          <w:ilvl w:val="0"/>
          <w:numId w:val="0"/>
        </w:numPr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="00E3109D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3109D">
        <w:rPr>
          <w:rFonts w:ascii="Times New Roman" w:hAnsi="Times New Roman" w:cs="Times New Roman"/>
          <w:color w:val="auto"/>
          <w:sz w:val="28"/>
          <w:szCs w:val="28"/>
        </w:rPr>
        <w:t>Необходимая нормативно-справочная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09D">
        <w:rPr>
          <w:rFonts w:ascii="Times New Roman" w:hAnsi="Times New Roman" w:cs="Times New Roman"/>
          <w:color w:val="auto"/>
          <w:sz w:val="28"/>
          <w:szCs w:val="28"/>
        </w:rPr>
        <w:t>информация</w:t>
      </w:r>
    </w:p>
    <w:p w14:paraId="54FCF766" w14:textId="77777777" w:rsidR="0011490E" w:rsidRPr="00F66A29" w:rsidRDefault="0011490E" w:rsidP="0011490E">
      <w:pPr>
        <w:pStyle w:val="ConsPlusNormal"/>
        <w:pBdr>
          <w:right w:val="none" w:sz="4" w:space="2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07ABD85A" w14:textId="77777777" w:rsidR="0011490E" w:rsidRPr="00B90EBD" w:rsidRDefault="0011490E" w:rsidP="0011490E">
      <w:pPr>
        <w:pStyle w:val="ConsPlusNormal"/>
        <w:pBdr>
          <w:right w:val="none" w:sz="4" w:space="2" w:color="000000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Ниже представлен базовый состав нормативно-справочной информации. Дополнительные атрибуты и элементы справочников могут вводиться отдельными процессами, поэтому актуальные данные необходимо получать из сервиса НСИ.</w:t>
      </w:r>
    </w:p>
    <w:p w14:paraId="6697B56E" w14:textId="77777777" w:rsidR="0011490E" w:rsidRPr="00F66A29" w:rsidRDefault="0011490E" w:rsidP="0011490E">
      <w:pPr>
        <w:pStyle w:val="ConsPlusNormal"/>
        <w:pBdr>
          <w:right w:val="none" w:sz="4" w:space="2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65183AC3" w14:textId="77777777" w:rsidR="00F75504" w:rsidRPr="00B90EBD" w:rsidRDefault="00F75504" w:rsidP="00F75504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-0000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75504">
        <w:rPr>
          <w:rFonts w:ascii="Times New Roman" w:hAnsi="Times New Roman" w:cs="Times New Roman"/>
          <w:bCs/>
          <w:sz w:val="28"/>
          <w:szCs w:val="28"/>
        </w:rPr>
        <w:t xml:space="preserve">Базисы (адаптивные </w:t>
      </w:r>
      <w:proofErr w:type="spellStart"/>
      <w:r w:rsidRPr="00F75504">
        <w:rPr>
          <w:rFonts w:ascii="Times New Roman" w:hAnsi="Times New Roman" w:cs="Times New Roman"/>
          <w:bCs/>
          <w:sz w:val="28"/>
          <w:szCs w:val="28"/>
        </w:rPr>
        <w:t>онтики</w:t>
      </w:r>
      <w:proofErr w:type="spellEnd"/>
      <w:r w:rsidRPr="00F75504">
        <w:rPr>
          <w:rFonts w:ascii="Times New Roman" w:hAnsi="Times New Roman" w:cs="Times New Roman"/>
          <w:bCs/>
          <w:sz w:val="28"/>
          <w:szCs w:val="28"/>
        </w:rPr>
        <w:t>)</w:t>
      </w:r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F75504" w:rsidRPr="00B90EBD" w14:paraId="37833702" w14:textId="77777777" w:rsidTr="008324E2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6D934A11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68D5859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F75504" w:rsidRPr="00B90EBD" w14:paraId="1C696C9C" w14:textId="77777777" w:rsidTr="008324E2">
        <w:tc>
          <w:tcPr>
            <w:tcW w:w="2263" w:type="dxa"/>
          </w:tcPr>
          <w:p w14:paraId="3FE2180D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Core01</w:t>
            </w:r>
          </w:p>
        </w:tc>
        <w:tc>
          <w:tcPr>
            <w:tcW w:w="7938" w:type="dxa"/>
          </w:tcPr>
          <w:p w14:paraId="5FC179C5" w14:textId="77777777" w:rsidR="00F75504" w:rsidRPr="00B90EBD" w:rsidRDefault="00F75504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</w:rPr>
              <w:t xml:space="preserve">Единое информационное пространство </w:t>
            </w:r>
            <w:proofErr w:type="spellStart"/>
            <w:r w:rsidRPr="00F75504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</w:p>
        </w:tc>
      </w:tr>
      <w:tr w:rsidR="00F75504" w:rsidRPr="00B90EBD" w14:paraId="492E5320" w14:textId="77777777" w:rsidTr="008324E2">
        <w:tc>
          <w:tcPr>
            <w:tcW w:w="2263" w:type="dxa"/>
          </w:tcPr>
          <w:p w14:paraId="137861AF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Core02</w:t>
            </w:r>
          </w:p>
        </w:tc>
        <w:tc>
          <w:tcPr>
            <w:tcW w:w="7938" w:type="dxa"/>
          </w:tcPr>
          <w:p w14:paraId="0C483538" w14:textId="77777777" w:rsidR="00F75504" w:rsidRPr="00B90EBD" w:rsidRDefault="00F75504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</w:rPr>
              <w:t>Межведомственный электронный документооборот</w:t>
            </w:r>
          </w:p>
        </w:tc>
      </w:tr>
      <w:tr w:rsidR="00F75504" w:rsidRPr="00B90EBD" w14:paraId="0BE7384C" w14:textId="77777777" w:rsidTr="008324E2">
        <w:tc>
          <w:tcPr>
            <w:tcW w:w="2263" w:type="dxa"/>
          </w:tcPr>
          <w:p w14:paraId="1137CBCB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Core03</w:t>
            </w:r>
          </w:p>
        </w:tc>
        <w:tc>
          <w:tcPr>
            <w:tcW w:w="7938" w:type="dxa"/>
          </w:tcPr>
          <w:p w14:paraId="2491E411" w14:textId="77777777" w:rsidR="00F75504" w:rsidRPr="00B90EBD" w:rsidRDefault="00F75504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</w:rPr>
              <w:t>Межведомственное электронное взаимодействие</w:t>
            </w:r>
          </w:p>
        </w:tc>
      </w:tr>
      <w:tr w:rsidR="00F75504" w:rsidRPr="00B90EBD" w14:paraId="6C754903" w14:textId="77777777" w:rsidTr="008324E2">
        <w:tc>
          <w:tcPr>
            <w:tcW w:w="2263" w:type="dxa"/>
          </w:tcPr>
          <w:p w14:paraId="4067601A" w14:textId="77777777" w:rsidR="00F75504" w:rsidRPr="0063789F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938" w:type="dxa"/>
          </w:tcPr>
          <w:p w14:paraId="58DE8A87" w14:textId="77777777" w:rsidR="00F75504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6A7EEE79" w14:textId="77777777" w:rsidR="00F75504" w:rsidRPr="00B90EBD" w:rsidRDefault="00F75504" w:rsidP="00F75504">
      <w:pPr>
        <w:pStyle w:val="ConsPlusNormal"/>
        <w:pBdr>
          <w:right w:val="none" w:sz="4" w:space="2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228F97DD" w14:textId="77777777" w:rsidR="00F75504" w:rsidRPr="00B90EBD" w:rsidRDefault="00F75504" w:rsidP="00F75504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90EBD">
        <w:rPr>
          <w:rFonts w:ascii="Times New Roman" w:hAnsi="Times New Roman" w:cs="Times New Roman"/>
          <w:bCs/>
          <w:sz w:val="28"/>
          <w:szCs w:val="28"/>
        </w:rPr>
        <w:t>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-0000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75504">
        <w:rPr>
          <w:rFonts w:ascii="Times New Roman" w:hAnsi="Times New Roman" w:cs="Times New Roman"/>
          <w:bCs/>
          <w:sz w:val="28"/>
          <w:szCs w:val="28"/>
        </w:rPr>
        <w:t>Домены (предметные области)</w:t>
      </w:r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F75504" w:rsidRPr="00B90EBD" w14:paraId="7A74FBA9" w14:textId="77777777" w:rsidTr="008324E2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79C1AF15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666A281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F75504" w:rsidRPr="00B90EBD" w14:paraId="07C083EA" w14:textId="77777777" w:rsidTr="008324E2">
        <w:tc>
          <w:tcPr>
            <w:tcW w:w="2263" w:type="dxa"/>
          </w:tcPr>
          <w:p w14:paraId="74E78990" w14:textId="77777777" w:rsidR="00F75504" w:rsidRPr="00B90EBD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Adm01-001</w:t>
            </w:r>
          </w:p>
        </w:tc>
        <w:tc>
          <w:tcPr>
            <w:tcW w:w="7938" w:type="dxa"/>
          </w:tcPr>
          <w:p w14:paraId="71954D39" w14:textId="77777777" w:rsidR="00F75504" w:rsidRPr="00B90EBD" w:rsidRDefault="00F75504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</w:rPr>
              <w:t xml:space="preserve">Единая метамодель </w:t>
            </w:r>
            <w:proofErr w:type="spellStart"/>
            <w:r w:rsidRPr="00F75504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</w:p>
        </w:tc>
      </w:tr>
      <w:tr w:rsidR="00F75504" w:rsidRPr="00B90EBD" w14:paraId="774F410A" w14:textId="77777777" w:rsidTr="008324E2">
        <w:tc>
          <w:tcPr>
            <w:tcW w:w="2263" w:type="dxa"/>
          </w:tcPr>
          <w:p w14:paraId="7F915363" w14:textId="77777777" w:rsidR="00F75504" w:rsidRPr="00F75504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053903B1" w14:textId="77777777" w:rsidR="00F75504" w:rsidRPr="00B90EBD" w:rsidRDefault="00F75504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</w:rPr>
              <w:t xml:space="preserve">Базисная метамодель </w:t>
            </w:r>
            <w:proofErr w:type="spellStart"/>
            <w:r w:rsidRPr="00F75504">
              <w:rPr>
                <w:rFonts w:ascii="Times New Roman" w:hAnsi="Times New Roman" w:cs="Times New Roman"/>
                <w:sz w:val="28"/>
                <w:szCs w:val="28"/>
              </w:rPr>
              <w:t>ГосЭДО</w:t>
            </w:r>
            <w:proofErr w:type="spellEnd"/>
          </w:p>
        </w:tc>
      </w:tr>
      <w:tr w:rsidR="00F75504" w:rsidRPr="00B90EBD" w14:paraId="55407CE8" w14:textId="77777777" w:rsidTr="008324E2">
        <w:tc>
          <w:tcPr>
            <w:tcW w:w="2263" w:type="dxa"/>
          </w:tcPr>
          <w:p w14:paraId="367F0F20" w14:textId="77777777" w:rsidR="00F75504" w:rsidRPr="00F75504" w:rsidRDefault="00F75504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Adm01-00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43740715" w14:textId="77777777" w:rsidR="00F75504" w:rsidRPr="00B90EBD" w:rsidRDefault="00F75504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sz w:val="28"/>
                <w:szCs w:val="28"/>
              </w:rPr>
              <w:t>Прикладная мастер-метамодель</w:t>
            </w:r>
          </w:p>
        </w:tc>
      </w:tr>
      <w:tr w:rsidR="00F75504" w:rsidRPr="00B90EBD" w14:paraId="5890FB3E" w14:textId="77777777" w:rsidTr="008324E2">
        <w:tc>
          <w:tcPr>
            <w:tcW w:w="2263" w:type="dxa"/>
          </w:tcPr>
          <w:p w14:paraId="2604A6AD" w14:textId="77777777" w:rsidR="00F75504" w:rsidRPr="0063789F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938" w:type="dxa"/>
          </w:tcPr>
          <w:p w14:paraId="1B7AFEE3" w14:textId="77777777" w:rsidR="00F75504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4D035CE1" w14:textId="77777777" w:rsidR="0011490E" w:rsidRPr="00B90EBD" w:rsidRDefault="0011490E" w:rsidP="00AE1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EF809" w14:textId="77777777" w:rsidR="0063789F" w:rsidRPr="00B90EBD" w:rsidRDefault="0063789F" w:rsidP="0063789F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90EBD">
        <w:rPr>
          <w:rFonts w:ascii="Times New Roman" w:hAnsi="Times New Roman" w:cs="Times New Roman"/>
          <w:bCs/>
          <w:sz w:val="28"/>
          <w:szCs w:val="28"/>
        </w:rPr>
        <w:t>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-0000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3789F">
        <w:rPr>
          <w:rFonts w:ascii="Times New Roman" w:hAnsi="Times New Roman" w:cs="Times New Roman"/>
          <w:bCs/>
          <w:sz w:val="28"/>
          <w:szCs w:val="28"/>
        </w:rPr>
        <w:t>Модели (представления объектов)</w:t>
      </w:r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63789F" w:rsidRPr="00B90EBD" w14:paraId="7280A08F" w14:textId="77777777" w:rsidTr="008324E2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7A4E3201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24E14E2B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63789F" w:rsidRPr="00B90EBD" w14:paraId="0582D07A" w14:textId="77777777" w:rsidTr="008324E2">
        <w:tc>
          <w:tcPr>
            <w:tcW w:w="2263" w:type="dxa"/>
          </w:tcPr>
          <w:p w14:paraId="4B9C7F17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Ns-</w:t>
            </w:r>
            <w:proofErr w:type="spellStart"/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</w:p>
        </w:tc>
        <w:tc>
          <w:tcPr>
            <w:tcW w:w="7938" w:type="dxa"/>
          </w:tcPr>
          <w:p w14:paraId="4DC479D5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</w:rPr>
              <w:t>Adm01-</w:t>
            </w:r>
            <w:proofErr w:type="gramStart"/>
            <w:r w:rsidRPr="0063789F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63789F" w:rsidRPr="00B90EBD" w14:paraId="02E7AAEB" w14:textId="77777777" w:rsidTr="008324E2">
        <w:tc>
          <w:tcPr>
            <w:tcW w:w="2263" w:type="dxa"/>
          </w:tcPr>
          <w:p w14:paraId="0684819C" w14:textId="77777777" w:rsidR="0063789F" w:rsidRPr="00F75504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Ns-</w:t>
            </w:r>
            <w:proofErr w:type="spellStart"/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cdm</w:t>
            </w:r>
            <w:proofErr w:type="spellEnd"/>
          </w:p>
        </w:tc>
        <w:tc>
          <w:tcPr>
            <w:tcW w:w="7938" w:type="dxa"/>
          </w:tcPr>
          <w:p w14:paraId="246CF45F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</w:rPr>
              <w:t>Adm01-</w:t>
            </w:r>
            <w:proofErr w:type="gramStart"/>
            <w:r w:rsidRPr="0063789F">
              <w:rPr>
                <w:rFonts w:ascii="Times New Roman" w:hAnsi="Times New Roman" w:cs="Times New Roman"/>
                <w:sz w:val="28"/>
                <w:szCs w:val="28"/>
              </w:rPr>
              <w:t>002:CoreDomainMeta</w:t>
            </w:r>
            <w:proofErr w:type="gramEnd"/>
          </w:p>
        </w:tc>
      </w:tr>
      <w:tr w:rsidR="0063789F" w:rsidRPr="00B90EBD" w14:paraId="170FBC96" w14:textId="77777777" w:rsidTr="008324E2">
        <w:tc>
          <w:tcPr>
            <w:tcW w:w="2263" w:type="dxa"/>
          </w:tcPr>
          <w:p w14:paraId="0C94BB03" w14:textId="77777777" w:rsidR="0063789F" w:rsidRPr="00F75504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Ns-</w:t>
            </w:r>
            <w:proofErr w:type="spellStart"/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mdm</w:t>
            </w:r>
            <w:proofErr w:type="spellEnd"/>
          </w:p>
        </w:tc>
        <w:tc>
          <w:tcPr>
            <w:tcW w:w="7938" w:type="dxa"/>
          </w:tcPr>
          <w:p w14:paraId="40D71A10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</w:rPr>
              <w:t>Adm01-</w:t>
            </w:r>
            <w:proofErr w:type="gramStart"/>
            <w:r w:rsidRPr="0063789F">
              <w:rPr>
                <w:rFonts w:ascii="Times New Roman" w:hAnsi="Times New Roman" w:cs="Times New Roman"/>
                <w:sz w:val="28"/>
                <w:szCs w:val="28"/>
              </w:rPr>
              <w:t>003:MasterDomainMeta</w:t>
            </w:r>
            <w:proofErr w:type="gramEnd"/>
          </w:p>
        </w:tc>
      </w:tr>
      <w:tr w:rsidR="0063789F" w:rsidRPr="00B90EBD" w14:paraId="34ACF7BC" w14:textId="77777777" w:rsidTr="008324E2">
        <w:tc>
          <w:tcPr>
            <w:tcW w:w="2263" w:type="dxa"/>
          </w:tcPr>
          <w:p w14:paraId="51C27672" w14:textId="77777777" w:rsidR="0063789F" w:rsidRPr="0063789F" w:rsidRDefault="0063789F" w:rsidP="008324E2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938" w:type="dxa"/>
          </w:tcPr>
          <w:p w14:paraId="2C46D6D8" w14:textId="77777777" w:rsidR="0063789F" w:rsidRPr="0063789F" w:rsidRDefault="0063789F" w:rsidP="008324E2">
            <w:pPr>
              <w:spacing w:after="100" w:line="27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6AA8A3E9" w14:textId="77777777" w:rsidR="0063789F" w:rsidRPr="00B90EBD" w:rsidRDefault="0063789F" w:rsidP="006378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A51FD2" w14:textId="77777777" w:rsidR="0063789F" w:rsidRPr="00B90EBD" w:rsidRDefault="0063789F" w:rsidP="0063789F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90EBD">
        <w:rPr>
          <w:rFonts w:ascii="Times New Roman" w:hAnsi="Times New Roman" w:cs="Times New Roman"/>
          <w:bCs/>
          <w:sz w:val="28"/>
          <w:szCs w:val="28"/>
        </w:rPr>
        <w:t>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90EBD">
        <w:rPr>
          <w:rFonts w:ascii="Times New Roman" w:hAnsi="Times New Roman" w:cs="Times New Roman"/>
          <w:bCs/>
          <w:sz w:val="28"/>
          <w:szCs w:val="28"/>
        </w:rPr>
        <w:t>-0000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3789F">
        <w:rPr>
          <w:rFonts w:ascii="Times New Roman" w:hAnsi="Times New Roman" w:cs="Times New Roman"/>
          <w:bCs/>
          <w:sz w:val="28"/>
          <w:szCs w:val="28"/>
        </w:rPr>
        <w:t>Виды справочников</w:t>
      </w:r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63789F" w:rsidRPr="00B90EBD" w14:paraId="7EA6F75C" w14:textId="77777777" w:rsidTr="008324E2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73C2B6FE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FF32A35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63789F" w:rsidRPr="00B90EBD" w14:paraId="00006245" w14:textId="77777777" w:rsidTr="008324E2">
        <w:tc>
          <w:tcPr>
            <w:tcW w:w="2263" w:type="dxa"/>
          </w:tcPr>
          <w:p w14:paraId="666C88E5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Cat01-001-00001</w:t>
            </w:r>
          </w:p>
        </w:tc>
        <w:tc>
          <w:tcPr>
            <w:tcW w:w="7938" w:type="dxa"/>
          </w:tcPr>
          <w:p w14:paraId="6CCC986C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Базисы (адаптивные </w:t>
            </w:r>
            <w:proofErr w:type="spellStart"/>
            <w:r w:rsidRPr="00F75504">
              <w:rPr>
                <w:rFonts w:ascii="Times New Roman" w:hAnsi="Times New Roman" w:cs="Times New Roman"/>
                <w:bCs/>
                <w:sz w:val="28"/>
                <w:szCs w:val="28"/>
              </w:rPr>
              <w:t>онтики</w:t>
            </w:r>
            <w:proofErr w:type="spellEnd"/>
            <w:r w:rsidRPr="00F7550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63789F" w:rsidRPr="00B90EBD" w14:paraId="44BD3095" w14:textId="77777777" w:rsidTr="008324E2">
        <w:tc>
          <w:tcPr>
            <w:tcW w:w="2263" w:type="dxa"/>
          </w:tcPr>
          <w:p w14:paraId="29C6AE49" w14:textId="77777777" w:rsidR="0063789F" w:rsidRPr="0063789F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Cat01-001-0000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4618E95B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504">
              <w:rPr>
                <w:rFonts w:ascii="Times New Roman" w:hAnsi="Times New Roman" w:cs="Times New Roman"/>
                <w:bCs/>
                <w:sz w:val="28"/>
                <w:szCs w:val="28"/>
              </w:rPr>
              <w:t>Домены (предметные области)</w:t>
            </w:r>
          </w:p>
        </w:tc>
      </w:tr>
      <w:tr w:rsidR="0063789F" w:rsidRPr="00B90EBD" w14:paraId="2F59FCD6" w14:textId="77777777" w:rsidTr="008324E2">
        <w:tc>
          <w:tcPr>
            <w:tcW w:w="2263" w:type="dxa"/>
          </w:tcPr>
          <w:p w14:paraId="28FDACE1" w14:textId="77777777" w:rsidR="0063789F" w:rsidRPr="0063789F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Cat01-001-0000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26DE0B08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89F">
              <w:rPr>
                <w:rFonts w:ascii="Times New Roman" w:hAnsi="Times New Roman" w:cs="Times New Roman"/>
                <w:bCs/>
                <w:sz w:val="28"/>
                <w:szCs w:val="28"/>
              </w:rPr>
              <w:t>Модели (представления объектов)</w:t>
            </w:r>
          </w:p>
        </w:tc>
      </w:tr>
      <w:tr w:rsidR="0063789F" w:rsidRPr="00B90EBD" w14:paraId="2E3755FB" w14:textId="77777777" w:rsidTr="008324E2">
        <w:tc>
          <w:tcPr>
            <w:tcW w:w="2263" w:type="dxa"/>
          </w:tcPr>
          <w:p w14:paraId="2A4569CC" w14:textId="77777777" w:rsidR="0063789F" w:rsidRPr="0063789F" w:rsidRDefault="0063789F" w:rsidP="008324E2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938" w:type="dxa"/>
          </w:tcPr>
          <w:p w14:paraId="43F87899" w14:textId="77777777" w:rsidR="0063789F" w:rsidRPr="0063789F" w:rsidRDefault="0063789F" w:rsidP="008324E2">
            <w:pPr>
              <w:spacing w:after="100" w:line="27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1BEA5434" w14:textId="77777777" w:rsidR="0063789F" w:rsidRPr="00B90EBD" w:rsidRDefault="0063789F" w:rsidP="006378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AD1673" w14:textId="77777777" w:rsidR="0063789F" w:rsidRPr="00B90EBD" w:rsidRDefault="0063789F" w:rsidP="0063789F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90EBD">
        <w:rPr>
          <w:rFonts w:ascii="Times New Roman" w:hAnsi="Times New Roman" w:cs="Times New Roman"/>
          <w:bCs/>
          <w:sz w:val="28"/>
          <w:szCs w:val="28"/>
        </w:rPr>
        <w:t>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90EBD">
        <w:rPr>
          <w:rFonts w:ascii="Times New Roman" w:hAnsi="Times New Roman" w:cs="Times New Roman"/>
          <w:bCs/>
          <w:sz w:val="28"/>
          <w:szCs w:val="28"/>
        </w:rPr>
        <w:t>-0000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3789F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Pr="00B90EB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63789F" w:rsidRPr="00B90EBD" w14:paraId="75C5ADC6" w14:textId="77777777" w:rsidTr="0063789F">
        <w:trPr>
          <w:tblHeader/>
        </w:trPr>
        <w:tc>
          <w:tcPr>
            <w:tcW w:w="2972" w:type="dxa"/>
            <w:shd w:val="clear" w:color="auto" w:fill="F2F2F2" w:themeFill="background1" w:themeFillShade="F2"/>
          </w:tcPr>
          <w:p w14:paraId="1642FF2A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Код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2343A961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63789F" w:rsidRPr="00B90EBD" w14:paraId="7A36ACB0" w14:textId="77777777" w:rsidTr="0063789F">
        <w:tc>
          <w:tcPr>
            <w:tcW w:w="2972" w:type="dxa"/>
          </w:tcPr>
          <w:p w14:paraId="3BA88655" w14:textId="77777777" w:rsidR="0063789F" w:rsidRPr="00B90EBD" w:rsidRDefault="0063789F" w:rsidP="008324E2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7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Doc01-002-00001</w:t>
            </w:r>
          </w:p>
        </w:tc>
        <w:tc>
          <w:tcPr>
            <w:tcW w:w="7229" w:type="dxa"/>
          </w:tcPr>
          <w:p w14:paraId="4B363907" w14:textId="77777777" w:rsidR="0063789F" w:rsidRPr="00B90EBD" w:rsidRDefault="0063789F" w:rsidP="008324E2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89F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 (уведомление)</w:t>
            </w:r>
          </w:p>
        </w:tc>
      </w:tr>
      <w:tr w:rsidR="0063789F" w:rsidRPr="00B90EBD" w14:paraId="0648133A" w14:textId="77777777" w:rsidTr="0063789F">
        <w:tc>
          <w:tcPr>
            <w:tcW w:w="2972" w:type="dxa"/>
          </w:tcPr>
          <w:p w14:paraId="1E8BD267" w14:textId="77777777" w:rsidR="0063789F" w:rsidRPr="0063789F" w:rsidRDefault="0063789F" w:rsidP="008324E2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229" w:type="dxa"/>
          </w:tcPr>
          <w:p w14:paraId="751373A2" w14:textId="77777777" w:rsidR="0063789F" w:rsidRPr="0063789F" w:rsidRDefault="0063789F" w:rsidP="008324E2">
            <w:pPr>
              <w:spacing w:after="100" w:line="278" w:lineRule="atLeas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</w:tr>
    </w:tbl>
    <w:p w14:paraId="161657D6" w14:textId="77777777" w:rsidR="00AE10B4" w:rsidRPr="00B90EBD" w:rsidRDefault="00AE10B4" w:rsidP="00AE10B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47652" w14:textId="77777777" w:rsidR="00AE10B4" w:rsidRPr="00F75504" w:rsidRDefault="00AE10B4" w:rsidP="00AE10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AC0FDD" w14:textId="77777777" w:rsidR="00AE10B4" w:rsidRPr="00B90EBD" w:rsidRDefault="00AE10B4" w:rsidP="00551BB9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20E976AA" w14:textId="77777777" w:rsidR="00DE21BD" w:rsidRPr="00B90EBD" w:rsidRDefault="00DE21BD" w:rsidP="00DE21BD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EBD">
        <w:rPr>
          <w:rFonts w:ascii="Times New Roman" w:eastAsia="Times New Roman" w:hAnsi="Times New Roman" w:cs="Times New Roman"/>
          <w:sz w:val="28"/>
          <w:szCs w:val="28"/>
        </w:rPr>
        <w:lastRenderedPageBreak/>
        <w:br w:type="page"/>
      </w:r>
    </w:p>
    <w:bookmarkEnd w:id="6"/>
    <w:p w14:paraId="377A2862" w14:textId="77777777" w:rsidR="00464D06" w:rsidRPr="00B90EBD" w:rsidRDefault="00464D06" w:rsidP="00464D0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УТВЕРЖДЕН</w:t>
      </w:r>
    </w:p>
    <w:p w14:paraId="646BFC29" w14:textId="77777777" w:rsidR="00464D06" w:rsidRDefault="00464D06" w:rsidP="00464D06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цифрового развития, связи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массовых коммуникаций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proofErr w:type="gramStart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« __ »</w:t>
      </w:r>
      <w:proofErr w:type="gramEnd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 2026 г. № ____</w:t>
      </w:r>
    </w:p>
    <w:p w14:paraId="1DB59274" w14:textId="77777777" w:rsidR="00464D06" w:rsidRPr="00B90EBD" w:rsidRDefault="00464D06" w:rsidP="00464D06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032A6" w14:textId="77777777" w:rsidR="00464D06" w:rsidRDefault="00464D06" w:rsidP="00464D06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3D63E139" w14:textId="77777777" w:rsidR="00222239" w:rsidRPr="00B90EBD" w:rsidRDefault="00464D06" w:rsidP="00222239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>ифрово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информационного взаимодействия по общему процессу </w:t>
      </w:r>
      <w:r w:rsidR="00222239" w:rsidRPr="00B90EBD">
        <w:rPr>
          <w:rFonts w:ascii="Times New Roman" w:hAnsi="Times New Roman" w:cs="Times New Roman"/>
          <w:color w:val="auto"/>
          <w:sz w:val="28"/>
          <w:szCs w:val="28"/>
        </w:rPr>
        <w:t>Exc01-</w:t>
      </w:r>
      <w:proofErr w:type="gramStart"/>
      <w:r w:rsidR="00222239" w:rsidRPr="00B90EBD">
        <w:rPr>
          <w:rFonts w:ascii="Times New Roman" w:hAnsi="Times New Roman" w:cs="Times New Roman"/>
          <w:color w:val="auto"/>
          <w:sz w:val="28"/>
          <w:szCs w:val="28"/>
        </w:rPr>
        <w:t>004-00001</w:t>
      </w:r>
      <w:proofErr w:type="gramEnd"/>
      <w:r w:rsidR="00222239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«Официальная регистрация документа»</w:t>
      </w:r>
    </w:p>
    <w:p w14:paraId="3BC41628" w14:textId="77777777" w:rsidR="00222239" w:rsidRPr="00B90EBD" w:rsidRDefault="00222239" w:rsidP="00222239">
      <w:pPr>
        <w:rPr>
          <w:rFonts w:ascii="Times New Roman" w:hAnsi="Times New Roman" w:cs="Times New Roman"/>
          <w:sz w:val="28"/>
          <w:szCs w:val="28"/>
        </w:rPr>
      </w:pPr>
    </w:p>
    <w:p w14:paraId="6C92DD30" w14:textId="77777777" w:rsidR="00222239" w:rsidRPr="00B90EBD" w:rsidRDefault="00222239" w:rsidP="00222239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14:paraId="593C606A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</w:t>
      </w:r>
      <w:r w:rsidR="007E4F9F" w:rsidRPr="00B90EBD">
        <w:rPr>
          <w:rFonts w:ascii="Times New Roman" w:hAnsi="Times New Roman" w:cs="Times New Roman"/>
          <w:sz w:val="28"/>
          <w:szCs w:val="28"/>
        </w:rPr>
        <w:t>Правила</w:t>
      </w:r>
      <w:r w:rsidRPr="00B90EBD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по </w:t>
      </w:r>
      <w:r w:rsidR="00824C13">
        <w:rPr>
          <w:rFonts w:ascii="Times New Roman" w:hAnsi="Times New Roman" w:cs="Times New Roman"/>
          <w:sz w:val="28"/>
          <w:szCs w:val="28"/>
        </w:rPr>
        <w:t xml:space="preserve">общему </w:t>
      </w:r>
      <w:r w:rsidRPr="00B90EBD">
        <w:rPr>
          <w:rFonts w:ascii="Times New Roman" w:hAnsi="Times New Roman" w:cs="Times New Roman"/>
          <w:sz w:val="28"/>
          <w:szCs w:val="28"/>
        </w:rPr>
        <w:t xml:space="preserve">процессу </w:t>
      </w:r>
      <w:r w:rsidRPr="00B90EBD">
        <w:rPr>
          <w:rFonts w:ascii="Times New Roman" w:eastAsia="Times New Roman" w:hAnsi="Times New Roman" w:cs="Times New Roman"/>
          <w:sz w:val="28"/>
          <w:szCs w:val="28"/>
        </w:rPr>
        <w:t>Exc01-</w:t>
      </w:r>
      <w:proofErr w:type="gramStart"/>
      <w:r w:rsidRPr="00B90EBD">
        <w:rPr>
          <w:rFonts w:ascii="Times New Roman" w:eastAsia="Times New Roman" w:hAnsi="Times New Roman" w:cs="Times New Roman"/>
          <w:sz w:val="28"/>
          <w:szCs w:val="28"/>
        </w:rPr>
        <w:t>004-00001</w:t>
      </w:r>
      <w:proofErr w:type="gramEnd"/>
      <w:r w:rsidRPr="00B90EB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90EBD">
        <w:rPr>
          <w:rFonts w:ascii="Times New Roman" w:hAnsi="Times New Roman" w:cs="Times New Roman"/>
          <w:sz w:val="28"/>
          <w:szCs w:val="28"/>
        </w:rPr>
        <w:t>Официальная регистрация документа» (далее – процесс), а также устанавливает цифровые форматы и шаблоны документов в электронном виде, создаваемых при информационном взаимодействии по процессу.</w:t>
      </w:r>
    </w:p>
    <w:p w14:paraId="7C4BA496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Взаимодействие участников в ходе процесса осуществляется в порядке, определенном в Правилах обмена документами в электронном виде при организации информационного взаимодействия, утвержденных Постановлением Правительства Российской Федерации № 1264 от 24 июля 2021 года (далее – порядок).</w:t>
      </w:r>
    </w:p>
    <w:p w14:paraId="7CF605C6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Правила информационного взаимодействия участников в ходе процесса, устанавливающие перечень событий и ролей по процессу, </w:t>
      </w:r>
      <w:r w:rsidR="00A66429" w:rsidRPr="00B90EBD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B90EBD">
        <w:rPr>
          <w:rFonts w:ascii="Times New Roman" w:hAnsi="Times New Roman" w:cs="Times New Roman"/>
          <w:sz w:val="28"/>
          <w:szCs w:val="28"/>
        </w:rPr>
        <w:t xml:space="preserve">координации хода исполнения и формы отчетов по ходу исполнения, установлены в Разделе </w:t>
      </w:r>
      <w:r w:rsidRPr="00B90E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7E4F9F" w:rsidRPr="00B90EBD">
        <w:rPr>
          <w:rFonts w:ascii="Times New Roman" w:hAnsi="Times New Roman" w:cs="Times New Roman"/>
          <w:sz w:val="28"/>
          <w:szCs w:val="28"/>
        </w:rPr>
        <w:t>Правил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054883BB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 ходе информационного взаимодействия участников предусмотрен обмен структурированными данными посредством обмена документами в электронном виде в соответствии с Правилами обмена документами в электронном виде при организации информационного взаимодействия, утвержденными </w:t>
      </w:r>
      <w:r w:rsidR="00042601" w:rsidRPr="00B90EBD">
        <w:rPr>
          <w:rFonts w:ascii="Times New Roman" w:hAnsi="Times New Roman" w:cs="Times New Roman"/>
          <w:sz w:val="28"/>
          <w:szCs w:val="28"/>
        </w:rPr>
        <w:t>п</w:t>
      </w:r>
      <w:r w:rsidRPr="00B90EB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№ 1264 от 24 июля 2021 года.</w:t>
      </w:r>
    </w:p>
    <w:p w14:paraId="49F247B8" w14:textId="77777777" w:rsidR="00364020" w:rsidRPr="00B90EBD" w:rsidRDefault="00364020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Атрибутный состав структурированных данных для каждого из событий по процессу (далее – цифровой регламент) приведен в Разделе </w:t>
      </w:r>
      <w:r w:rsidRPr="00B90EB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7E4F9F" w:rsidRPr="00B90EBD">
        <w:rPr>
          <w:rFonts w:ascii="Times New Roman" w:hAnsi="Times New Roman" w:cs="Times New Roman"/>
          <w:sz w:val="28"/>
          <w:szCs w:val="28"/>
        </w:rPr>
        <w:t>Правил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6EB62CD1" w14:textId="6F88D4B0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Форматы структурированных данных документов в электронном виде и уведомлений (далее – цифровые форматы) приведены в Разделе </w:t>
      </w:r>
      <w:r w:rsidR="00DE66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E6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14:paraId="5DE238FF" w14:textId="6F5454ED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Шаблоны визуализации структурированных данных документов в электронном виде (далее – цифровые шаблоны) приведены в Разделе </w:t>
      </w:r>
      <w:r w:rsidR="00DE66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E6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14:paraId="4AB17E34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Цифровой регламент, цифровые форматы и цифровые шаблоны 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в машиночитаемом виде </w:t>
      </w:r>
      <w:r w:rsidRPr="00B90EBD">
        <w:rPr>
          <w:rFonts w:ascii="Times New Roman" w:hAnsi="Times New Roman" w:cs="Times New Roman"/>
          <w:sz w:val="28"/>
          <w:szCs w:val="28"/>
        </w:rPr>
        <w:t xml:space="preserve">размещаются в облачной подсистеме ведения нормативно-справочной информации внутриведомственного и межведомственного </w:t>
      </w:r>
      <w:r w:rsidRPr="00B90EBD">
        <w:rPr>
          <w:rFonts w:ascii="Times New Roman" w:hAnsi="Times New Roman" w:cs="Times New Roman"/>
          <w:sz w:val="28"/>
          <w:szCs w:val="28"/>
        </w:rPr>
        <w:lastRenderedPageBreak/>
        <w:t>документооборота, в соответствии с Положени</w:t>
      </w:r>
      <w:r w:rsidR="00B50100" w:rsidRPr="00B90EBD">
        <w:rPr>
          <w:rFonts w:ascii="Times New Roman" w:hAnsi="Times New Roman" w:cs="Times New Roman"/>
          <w:sz w:val="28"/>
          <w:szCs w:val="28"/>
        </w:rPr>
        <w:t>ем</w:t>
      </w:r>
      <w:r w:rsidRPr="00B90EBD">
        <w:rPr>
          <w:rFonts w:ascii="Times New Roman" w:hAnsi="Times New Roman" w:cs="Times New Roman"/>
          <w:sz w:val="28"/>
          <w:szCs w:val="28"/>
        </w:rPr>
        <w:t xml:space="preserve"> об информационной системе обеспечения внутриведомственного и межведомственного документооборота и контроля исполнения поручений, в том числе с использованием облачных сервисов, утвержденного </w:t>
      </w:r>
      <w:hyperlink r:id="rId8" w:history="1">
        <w:r w:rsidRPr="00B90E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0E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17 февраля 2022 г. № 198 (далее – сервис НСИ).</w:t>
      </w:r>
    </w:p>
    <w:p w14:paraId="16437C7E" w14:textId="77777777" w:rsidR="00222239" w:rsidRPr="00B90EBD" w:rsidRDefault="00364020" w:rsidP="00364020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360B9AF5" w14:textId="77777777" w:rsidR="00222239" w:rsidRPr="00B90EBD" w:rsidRDefault="00222239" w:rsidP="00222239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 xml:space="preserve">II. 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Правила информационного взаимодействия</w:t>
      </w:r>
    </w:p>
    <w:p w14:paraId="764470C8" w14:textId="77777777" w:rsidR="00222239" w:rsidRPr="00B90EBD" w:rsidRDefault="00222239" w:rsidP="00222239">
      <w:pPr>
        <w:pStyle w:val="s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AA7A94F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 ходе информационного взаимодействия участники занимают в процессе роли следующих агентов:</w:t>
      </w:r>
    </w:p>
    <w:p w14:paraId="4D1710E4" w14:textId="77777777" w:rsidR="00222239" w:rsidRPr="00B90EBD" w:rsidRDefault="00222239">
      <w:pPr>
        <w:pStyle w:val="ad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Отправитель</w:t>
      </w:r>
      <w:r w:rsidRPr="00B90EBD">
        <w:rPr>
          <w:rFonts w:ascii="Times New Roman" w:hAnsi="Times New Roman" w:cs="Times New Roman"/>
          <w:sz w:val="28"/>
          <w:szCs w:val="28"/>
        </w:rPr>
        <w:t xml:space="preserve"> – автор официального документа</w:t>
      </w:r>
      <w:r w:rsidR="00364020" w:rsidRPr="00B90EBD">
        <w:rPr>
          <w:rFonts w:ascii="Times New Roman" w:hAnsi="Times New Roman" w:cs="Times New Roman"/>
          <w:sz w:val="28"/>
          <w:szCs w:val="28"/>
        </w:rPr>
        <w:t>, инициирующий регистрацию</w:t>
      </w:r>
      <w:r w:rsidRPr="00B90EBD">
        <w:rPr>
          <w:rFonts w:ascii="Times New Roman" w:hAnsi="Times New Roman" w:cs="Times New Roman"/>
          <w:sz w:val="28"/>
          <w:szCs w:val="28"/>
        </w:rPr>
        <w:t>;</w:t>
      </w:r>
    </w:p>
    <w:p w14:paraId="08EFE8D4" w14:textId="77777777" w:rsidR="00222239" w:rsidRPr="00B90EBD" w:rsidRDefault="00222239">
      <w:pPr>
        <w:pStyle w:val="ad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Получатель</w:t>
      </w:r>
      <w:r w:rsidRPr="00B90EBD">
        <w:rPr>
          <w:rFonts w:ascii="Times New Roman" w:hAnsi="Times New Roman" w:cs="Times New Roman"/>
          <w:sz w:val="28"/>
          <w:szCs w:val="28"/>
        </w:rPr>
        <w:t xml:space="preserve"> (один или несколько) – адресат официального документа, выполняющий официальную регистрацию. </w:t>
      </w:r>
    </w:p>
    <w:p w14:paraId="76C3B300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 ходе информационного взаимодействия происходят события, меняющие состояние следующих предметов контроля:</w:t>
      </w:r>
    </w:p>
    <w:p w14:paraId="4CB70AB9" w14:textId="114B0502" w:rsidR="00222239" w:rsidRPr="00B90EBD" w:rsidRDefault="00222239">
      <w:pPr>
        <w:pStyle w:val="ad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Документ – сведения о документе, направленном Отправителем;</w:t>
      </w:r>
    </w:p>
    <w:p w14:paraId="2523417C" w14:textId="060BC96A" w:rsidR="00222239" w:rsidRPr="00B90EBD" w:rsidRDefault="00222239">
      <w:pPr>
        <w:pStyle w:val="ad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Экземпляр – сведения об экземпляре документа в СЭД Получателя.</w:t>
      </w:r>
    </w:p>
    <w:p w14:paraId="54940990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Перечень событий и агентов, их влияние на статус процесса, допустимые роли агентов отправителей и агентов получателей приведены в Таблице 1. </w:t>
      </w:r>
    </w:p>
    <w:p w14:paraId="4E3FB925" w14:textId="77777777" w:rsidR="00222239" w:rsidRPr="00B90EBD" w:rsidRDefault="00222239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Правила координации хода исполнения с указанием влияния событий на состав сведений и состояние предметов контроля приведены в Таблице 2. </w:t>
      </w:r>
    </w:p>
    <w:p w14:paraId="7DAEA67E" w14:textId="77777777" w:rsidR="00222239" w:rsidRPr="00B90EBD" w:rsidRDefault="00222239" w:rsidP="00222239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14:paraId="303618C0" w14:textId="77777777" w:rsidR="00222239" w:rsidRPr="00B90EBD" w:rsidRDefault="00222239" w:rsidP="00222239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Таблица 1. Перечень событий и агентов по процессу</w:t>
      </w:r>
    </w:p>
    <w:tbl>
      <w:tblPr>
        <w:tblStyle w:val="aff9"/>
        <w:tblW w:w="5000" w:type="pct"/>
        <w:tblLayout w:type="fixed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8"/>
        <w:gridCol w:w="3964"/>
      </w:tblGrid>
      <w:tr w:rsidR="00364020" w:rsidRPr="00B90EBD" w14:paraId="4A406AAF" w14:textId="77777777" w:rsidTr="00364020">
        <w:trPr>
          <w:cantSplit/>
          <w:tblHeader/>
        </w:trPr>
        <w:tc>
          <w:tcPr>
            <w:tcW w:w="764" w:type="pct"/>
            <w:vAlign w:val="center"/>
          </w:tcPr>
          <w:p w14:paraId="266043A9" w14:textId="77777777" w:rsidR="00222239" w:rsidRPr="00B90EBD" w:rsidRDefault="00222239" w:rsidP="006702D5">
            <w:pPr>
              <w:spacing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764" w:type="pct"/>
            <w:vAlign w:val="center"/>
          </w:tcPr>
          <w:p w14:paraId="56106FED" w14:textId="77777777" w:rsidR="00222239" w:rsidRPr="00B90EBD" w:rsidRDefault="00222239" w:rsidP="006702D5">
            <w:pPr>
              <w:spacing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процесса</w:t>
            </w:r>
          </w:p>
        </w:tc>
        <w:tc>
          <w:tcPr>
            <w:tcW w:w="764" w:type="pct"/>
            <w:vAlign w:val="center"/>
          </w:tcPr>
          <w:p w14:paraId="4FA2C684" w14:textId="77777777" w:rsidR="00222239" w:rsidRPr="00B90EBD" w:rsidRDefault="00222239" w:rsidP="006702D5">
            <w:pPr>
              <w:spacing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 отправитель</w:t>
            </w:r>
          </w:p>
        </w:tc>
        <w:tc>
          <w:tcPr>
            <w:tcW w:w="764" w:type="pct"/>
            <w:vAlign w:val="center"/>
          </w:tcPr>
          <w:p w14:paraId="32A6939D" w14:textId="77777777" w:rsidR="00222239" w:rsidRPr="00B90EBD" w:rsidRDefault="00222239" w:rsidP="006702D5">
            <w:pPr>
              <w:spacing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 получатель</w:t>
            </w:r>
          </w:p>
        </w:tc>
        <w:tc>
          <w:tcPr>
            <w:tcW w:w="1944" w:type="pct"/>
            <w:vAlign w:val="center"/>
          </w:tcPr>
          <w:p w14:paraId="3B79C9D3" w14:textId="77777777" w:rsidR="00222239" w:rsidRPr="00B90EBD" w:rsidRDefault="00222239" w:rsidP="006702D5">
            <w:pPr>
              <w:tabs>
                <w:tab w:val="left" w:pos="190"/>
              </w:tabs>
              <w:spacing w:line="276" w:lineRule="auto"/>
              <w:ind w:left="190" w:hanging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события</w:t>
            </w:r>
          </w:p>
        </w:tc>
      </w:tr>
      <w:tr w:rsidR="00364020" w:rsidRPr="00B90EBD" w14:paraId="3F3342DB" w14:textId="77777777" w:rsidTr="00364020">
        <w:trPr>
          <w:cantSplit/>
        </w:trPr>
        <w:tc>
          <w:tcPr>
            <w:tcW w:w="764" w:type="pct"/>
          </w:tcPr>
          <w:p w14:paraId="24499CE8" w14:textId="0D3A9704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документа</w:t>
            </w:r>
          </w:p>
        </w:tc>
        <w:tc>
          <w:tcPr>
            <w:tcW w:w="764" w:type="pct"/>
          </w:tcPr>
          <w:p w14:paraId="3715483F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Инициация</w:t>
            </w:r>
          </w:p>
        </w:tc>
        <w:tc>
          <w:tcPr>
            <w:tcW w:w="764" w:type="pct"/>
          </w:tcPr>
          <w:p w14:paraId="46817C2B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Отправитель</w:t>
            </w:r>
          </w:p>
        </w:tc>
        <w:tc>
          <w:tcPr>
            <w:tcW w:w="764" w:type="pct"/>
          </w:tcPr>
          <w:p w14:paraId="70854AF2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(один или несколько)</w:t>
            </w:r>
          </w:p>
        </w:tc>
        <w:tc>
          <w:tcPr>
            <w:tcW w:w="1944" w:type="pct"/>
          </w:tcPr>
          <w:p w14:paraId="44991123" w14:textId="1BC02E13" w:rsidR="000C2D1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Направляется вместе с документом, предусматривающим процесс регистрации. Содержит сведения о документе и экземпляре, по которому запрошена регистрация.</w:t>
            </w:r>
          </w:p>
        </w:tc>
      </w:tr>
      <w:tr w:rsidR="00364020" w:rsidRPr="00B90EBD" w14:paraId="7C332D8D" w14:textId="77777777" w:rsidTr="00364020">
        <w:trPr>
          <w:cantSplit/>
        </w:trPr>
        <w:tc>
          <w:tcPr>
            <w:tcW w:w="764" w:type="pct"/>
          </w:tcPr>
          <w:p w14:paraId="2C98AEEA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 входящего</w:t>
            </w:r>
          </w:p>
        </w:tc>
        <w:tc>
          <w:tcPr>
            <w:tcW w:w="764" w:type="pct"/>
          </w:tcPr>
          <w:p w14:paraId="787B1B4D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764" w:type="pct"/>
          </w:tcPr>
          <w:p w14:paraId="25D34013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764" w:type="pct"/>
          </w:tcPr>
          <w:p w14:paraId="344DF058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Отправитель</w:t>
            </w:r>
          </w:p>
        </w:tc>
        <w:tc>
          <w:tcPr>
            <w:tcW w:w="1944" w:type="pct"/>
          </w:tcPr>
          <w:p w14:paraId="2D0A38D6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Направляется отдельн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(без документа). Означает уведомление «Документ зарегистрирован» и 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содержит регистрацию от Получателя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4020" w:rsidRPr="00B90EBD" w14:paraId="72520462" w14:textId="77777777" w:rsidTr="00364020">
        <w:trPr>
          <w:cantSplit/>
        </w:trPr>
        <w:tc>
          <w:tcPr>
            <w:tcW w:w="764" w:type="pct"/>
          </w:tcPr>
          <w:p w14:paraId="526762D2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 в регистрации</w:t>
            </w:r>
          </w:p>
        </w:tc>
        <w:tc>
          <w:tcPr>
            <w:tcW w:w="764" w:type="pct"/>
          </w:tcPr>
          <w:p w14:paraId="63470201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764" w:type="pct"/>
          </w:tcPr>
          <w:p w14:paraId="3624D9E6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764" w:type="pct"/>
          </w:tcPr>
          <w:p w14:paraId="3EC817DC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Отправитель</w:t>
            </w:r>
          </w:p>
        </w:tc>
        <w:tc>
          <w:tcPr>
            <w:tcW w:w="1944" w:type="pct"/>
          </w:tcPr>
          <w:p w14:paraId="1D481B74" w14:textId="77777777" w:rsidR="00222239" w:rsidRPr="00B90EBD" w:rsidRDefault="00364020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Направляется отдельное уведомление 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(без документа). Означает уведомление «Отказ в регистрации» и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содержит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причину отказа в регистрации</w:t>
            </w:r>
          </w:p>
        </w:tc>
      </w:tr>
      <w:tr w:rsidR="00364020" w:rsidRPr="00B90EBD" w14:paraId="6806FD2A" w14:textId="77777777" w:rsidTr="00364020">
        <w:trPr>
          <w:cantSplit/>
        </w:trPr>
        <w:tc>
          <w:tcPr>
            <w:tcW w:w="764" w:type="pct"/>
          </w:tcPr>
          <w:p w14:paraId="4F7F1C3C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Замена документа</w:t>
            </w:r>
          </w:p>
        </w:tc>
        <w:tc>
          <w:tcPr>
            <w:tcW w:w="764" w:type="pct"/>
          </w:tcPr>
          <w:p w14:paraId="5A6B1492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764" w:type="pct"/>
          </w:tcPr>
          <w:p w14:paraId="5900F8A8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Отправитель</w:t>
            </w:r>
          </w:p>
        </w:tc>
        <w:tc>
          <w:tcPr>
            <w:tcW w:w="764" w:type="pct"/>
          </w:tcPr>
          <w:p w14:paraId="15503A26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(один или несколько)</w:t>
            </w:r>
          </w:p>
        </w:tc>
        <w:tc>
          <w:tcPr>
            <w:tcW w:w="1944" w:type="pct"/>
          </w:tcPr>
          <w:p w14:paraId="41D3739C" w14:textId="77777777" w:rsidR="00222239" w:rsidRPr="00B90EBD" w:rsidRDefault="00DE0CD4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замены ранее направленного документа направляется с новой версией документа. Новая версия не регистрируется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повторно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>, заменяются данные ранее полученного документа</w:t>
            </w:r>
          </w:p>
        </w:tc>
      </w:tr>
      <w:tr w:rsidR="00364020" w:rsidRPr="00B90EBD" w14:paraId="53646548" w14:textId="77777777" w:rsidTr="00364020">
        <w:trPr>
          <w:cantSplit/>
        </w:trPr>
        <w:tc>
          <w:tcPr>
            <w:tcW w:w="764" w:type="pct"/>
          </w:tcPr>
          <w:p w14:paraId="6F2B17C3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Отзыв документа</w:t>
            </w:r>
          </w:p>
        </w:tc>
        <w:tc>
          <w:tcPr>
            <w:tcW w:w="764" w:type="pct"/>
          </w:tcPr>
          <w:p w14:paraId="633B7612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</w:p>
        </w:tc>
        <w:tc>
          <w:tcPr>
            <w:tcW w:w="764" w:type="pct"/>
          </w:tcPr>
          <w:p w14:paraId="7B2D6F78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Отправитель</w:t>
            </w:r>
          </w:p>
        </w:tc>
        <w:tc>
          <w:tcPr>
            <w:tcW w:w="764" w:type="pct"/>
          </w:tcPr>
          <w:p w14:paraId="191A541E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(один или несколько)</w:t>
            </w:r>
          </w:p>
        </w:tc>
        <w:tc>
          <w:tcPr>
            <w:tcW w:w="1944" w:type="pct"/>
          </w:tcPr>
          <w:p w14:paraId="2219D09A" w14:textId="77777777" w:rsidR="00222239" w:rsidRPr="00B90EBD" w:rsidRDefault="00DE0CD4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отзыва ранее направленного документа направляется отдельно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уведомления. 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Само у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ведомление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не регистрируется, 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однако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регистраци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020" w:rsidRPr="00B90EBD">
              <w:rPr>
                <w:rFonts w:ascii="Times New Roman" w:hAnsi="Times New Roman" w:cs="Times New Roman"/>
                <w:sz w:val="28"/>
                <w:szCs w:val="28"/>
              </w:rPr>
              <w:t>исходного</w:t>
            </w:r>
            <w:r w:rsidR="00222239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</w:tr>
    </w:tbl>
    <w:p w14:paraId="4D8E63FB" w14:textId="77777777" w:rsidR="00364020" w:rsidRPr="00B90EBD" w:rsidRDefault="00364020" w:rsidP="00222239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14:paraId="6A9E7271" w14:textId="77777777" w:rsidR="00222239" w:rsidRPr="00B90EBD" w:rsidRDefault="00364020" w:rsidP="00364020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5B994638" w14:textId="77777777" w:rsidR="00222239" w:rsidRPr="00B90EBD" w:rsidRDefault="00222239" w:rsidP="00222239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2. </w:t>
      </w:r>
      <w:r w:rsidR="00A66429" w:rsidRPr="00B90EBD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B90EBD">
        <w:rPr>
          <w:rFonts w:ascii="Times New Roman" w:hAnsi="Times New Roman" w:cs="Times New Roman"/>
          <w:bCs/>
          <w:sz w:val="28"/>
          <w:szCs w:val="28"/>
        </w:rPr>
        <w:t>координации хода исполнения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1809"/>
        <w:gridCol w:w="1902"/>
        <w:gridCol w:w="2912"/>
        <w:gridCol w:w="3572"/>
      </w:tblGrid>
      <w:tr w:rsidR="00222239" w:rsidRPr="00B90EBD" w14:paraId="1D96EFF2" w14:textId="77777777" w:rsidTr="006702D5">
        <w:trPr>
          <w:tblHeader/>
        </w:trPr>
        <w:tc>
          <w:tcPr>
            <w:tcW w:w="887" w:type="pct"/>
            <w:vAlign w:val="center"/>
          </w:tcPr>
          <w:p w14:paraId="2227C523" w14:textId="77777777" w:rsidR="00222239" w:rsidRPr="00B90EBD" w:rsidRDefault="00222239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933" w:type="pct"/>
            <w:vAlign w:val="center"/>
          </w:tcPr>
          <w:p w14:paraId="6AC28DAE" w14:textId="77777777" w:rsidR="00222239" w:rsidRPr="00B90EBD" w:rsidRDefault="00222239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428" w:type="pct"/>
            <w:vAlign w:val="center"/>
          </w:tcPr>
          <w:p w14:paraId="44C22E5E" w14:textId="77777777" w:rsidR="00222239" w:rsidRPr="00B90EBD" w:rsidRDefault="00222239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состояния</w:t>
            </w:r>
          </w:p>
        </w:tc>
        <w:tc>
          <w:tcPr>
            <w:tcW w:w="1752" w:type="pct"/>
            <w:vAlign w:val="center"/>
          </w:tcPr>
          <w:p w14:paraId="6879A40A" w14:textId="77777777" w:rsidR="00222239" w:rsidRPr="00B90EBD" w:rsidRDefault="00222239" w:rsidP="006702D5">
            <w:pPr>
              <w:tabs>
                <w:tab w:val="left" w:pos="190"/>
              </w:tabs>
              <w:spacing w:before="120" w:after="120" w:line="276" w:lineRule="auto"/>
              <w:ind w:left="190" w:hanging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сведений</w:t>
            </w:r>
          </w:p>
        </w:tc>
      </w:tr>
      <w:tr w:rsidR="00222239" w:rsidRPr="00B90EBD" w14:paraId="5A0C4E28" w14:textId="77777777" w:rsidTr="006702D5">
        <w:tc>
          <w:tcPr>
            <w:tcW w:w="887" w:type="pct"/>
            <w:vMerge w:val="restart"/>
          </w:tcPr>
          <w:p w14:paraId="427FE85C" w14:textId="36B45C87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документа</w:t>
            </w:r>
          </w:p>
        </w:tc>
        <w:tc>
          <w:tcPr>
            <w:tcW w:w="933" w:type="pct"/>
          </w:tcPr>
          <w:p w14:paraId="4001FC45" w14:textId="404E87C7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428" w:type="pct"/>
          </w:tcPr>
          <w:p w14:paraId="2737BDA8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 отправлен</w:t>
            </w:r>
          </w:p>
        </w:tc>
        <w:tc>
          <w:tcPr>
            <w:tcW w:w="1748" w:type="pct"/>
          </w:tcPr>
          <w:p w14:paraId="2073A0A9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РеквизитыДокумента</w:t>
            </w:r>
            <w:proofErr w:type="spellEnd"/>
          </w:p>
          <w:p w14:paraId="0EE749F1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57C54C4F" w14:textId="77777777" w:rsidTr="006702D5">
        <w:tc>
          <w:tcPr>
            <w:tcW w:w="887" w:type="pct"/>
            <w:vMerge/>
          </w:tcPr>
          <w:p w14:paraId="251F49CC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3C5ED4DA" w14:textId="1FBBA3E1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428" w:type="pct"/>
          </w:tcPr>
          <w:p w14:paraId="1D187C73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Запрошена регистрация</w:t>
            </w:r>
          </w:p>
        </w:tc>
        <w:tc>
          <w:tcPr>
            <w:tcW w:w="1748" w:type="pct"/>
          </w:tcPr>
          <w:p w14:paraId="4F6B05AB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2C42BD0D" w14:textId="77777777" w:rsidTr="006702D5">
        <w:tc>
          <w:tcPr>
            <w:tcW w:w="887" w:type="pct"/>
          </w:tcPr>
          <w:p w14:paraId="470D4EB6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 входящего</w:t>
            </w:r>
          </w:p>
        </w:tc>
        <w:tc>
          <w:tcPr>
            <w:tcW w:w="933" w:type="pct"/>
          </w:tcPr>
          <w:p w14:paraId="6491780D" w14:textId="7C8AA642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428" w:type="pct"/>
          </w:tcPr>
          <w:p w14:paraId="3BB7860E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Выполнена регистрация</w:t>
            </w:r>
          </w:p>
        </w:tc>
        <w:tc>
          <w:tcPr>
            <w:tcW w:w="1748" w:type="pct"/>
          </w:tcPr>
          <w:p w14:paraId="0A9EA02E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РегистрацияДокумента</w:t>
            </w:r>
            <w:proofErr w:type="spellEnd"/>
          </w:p>
          <w:p w14:paraId="0273B711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1E03F0DE" w14:textId="77777777" w:rsidTr="006702D5">
        <w:tc>
          <w:tcPr>
            <w:tcW w:w="887" w:type="pct"/>
          </w:tcPr>
          <w:p w14:paraId="175B6635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Отказ в регистрации</w:t>
            </w:r>
          </w:p>
        </w:tc>
        <w:tc>
          <w:tcPr>
            <w:tcW w:w="933" w:type="pct"/>
          </w:tcPr>
          <w:p w14:paraId="286CB880" w14:textId="6E1922AB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428" w:type="pct"/>
          </w:tcPr>
          <w:p w14:paraId="6DEED7A5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Отказ в регистрации</w:t>
            </w:r>
          </w:p>
        </w:tc>
        <w:tc>
          <w:tcPr>
            <w:tcW w:w="1748" w:type="pct"/>
          </w:tcPr>
          <w:p w14:paraId="7ED3CA47" w14:textId="0D0B49B4" w:rsidR="000C2D1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СсылкаПричинаОтказа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ПояснениеОтказа</w:t>
            </w:r>
            <w:proofErr w:type="spellEnd"/>
          </w:p>
        </w:tc>
      </w:tr>
      <w:tr w:rsidR="00222239" w:rsidRPr="00B90EBD" w14:paraId="33C9E9D5" w14:textId="77777777" w:rsidTr="006702D5">
        <w:tc>
          <w:tcPr>
            <w:tcW w:w="887" w:type="pct"/>
          </w:tcPr>
          <w:p w14:paraId="183C3DDB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Замена документа</w:t>
            </w:r>
          </w:p>
        </w:tc>
        <w:tc>
          <w:tcPr>
            <w:tcW w:w="933" w:type="pct"/>
          </w:tcPr>
          <w:p w14:paraId="5A1DBFCB" w14:textId="05172C67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428" w:type="pct"/>
          </w:tcPr>
          <w:p w14:paraId="4253A24B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 отправлен</w:t>
            </w:r>
          </w:p>
        </w:tc>
        <w:tc>
          <w:tcPr>
            <w:tcW w:w="1748" w:type="pct"/>
          </w:tcPr>
          <w:p w14:paraId="1D85DF08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ПояснениеЗамены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22239" w:rsidRPr="00B90EBD" w14:paraId="4BAE8E2B" w14:textId="77777777" w:rsidTr="006702D5">
        <w:tc>
          <w:tcPr>
            <w:tcW w:w="887" w:type="pct"/>
          </w:tcPr>
          <w:p w14:paraId="641C657F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Отзыв документа</w:t>
            </w:r>
          </w:p>
        </w:tc>
        <w:tc>
          <w:tcPr>
            <w:tcW w:w="933" w:type="pct"/>
          </w:tcPr>
          <w:p w14:paraId="306EA02A" w14:textId="650F0CC2" w:rsidR="000C2D15" w:rsidRDefault="00000000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428" w:type="pct"/>
          </w:tcPr>
          <w:p w14:paraId="1F033BBC" w14:textId="77777777" w:rsidR="00222239" w:rsidRPr="00B90EBD" w:rsidRDefault="00222239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 отозван</w:t>
            </w:r>
          </w:p>
        </w:tc>
        <w:tc>
          <w:tcPr>
            <w:tcW w:w="1748" w:type="pct"/>
          </w:tcPr>
          <w:p w14:paraId="5A1751EB" w14:textId="77777777" w:rsidR="00222239" w:rsidRPr="00B90EBD" w:rsidRDefault="00222239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ПояснениеОтзыва</w:t>
            </w:r>
            <w:proofErr w:type="spellEnd"/>
          </w:p>
        </w:tc>
      </w:tr>
    </w:tbl>
    <w:p w14:paraId="0290F3BF" w14:textId="77777777" w:rsidR="00DE0CD4" w:rsidRPr="00B90EBD" w:rsidRDefault="00DE0CD4" w:rsidP="00DE0CD4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0DE39DFD" w14:textId="77777777" w:rsidR="00222239" w:rsidRPr="00B90EBD" w:rsidRDefault="00222239" w:rsidP="00222239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III</w:t>
      </w:r>
      <w:r w:rsidRPr="00F453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45398"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F45398" w:rsidRPr="00F45398">
        <w:rPr>
          <w:rFonts w:ascii="Times New Roman" w:hAnsi="Times New Roman" w:cs="Times New Roman"/>
          <w:color w:val="auto"/>
          <w:sz w:val="28"/>
          <w:szCs w:val="28"/>
        </w:rPr>
        <w:t>ифровые форматы и шаблоны документов</w:t>
      </w:r>
    </w:p>
    <w:p w14:paraId="70309DD8" w14:textId="77777777" w:rsidR="00222239" w:rsidRPr="00B90EBD" w:rsidRDefault="00222239" w:rsidP="0022223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4245B63" w14:textId="77777777" w:rsidR="00032912" w:rsidRPr="00B90EBD" w:rsidRDefault="00032912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Цифровые форматы и шаблоны документов размещены в сервисе НСИ. Перечень видов документов, список передаваемых событий, требования к их подписанию и регистрации, приведены в Таблице </w:t>
      </w:r>
      <w:r w:rsidR="00F45398">
        <w:rPr>
          <w:rFonts w:ascii="Times New Roman" w:hAnsi="Times New Roman" w:cs="Times New Roman"/>
          <w:sz w:val="28"/>
          <w:szCs w:val="28"/>
        </w:rPr>
        <w:t>1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51D29871" w14:textId="77777777" w:rsidR="00032912" w:rsidRPr="00B90EBD" w:rsidRDefault="00032912" w:rsidP="00032912">
      <w:pPr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14:paraId="172EF8BA" w14:textId="77777777" w:rsidR="00032912" w:rsidRPr="00B90EBD" w:rsidRDefault="00032912" w:rsidP="00032912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45398"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. Виды электронных документов по процессу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3071"/>
        <w:gridCol w:w="810"/>
        <w:gridCol w:w="1738"/>
        <w:gridCol w:w="1844"/>
      </w:tblGrid>
      <w:tr w:rsidR="00032912" w:rsidRPr="00B90EBD" w14:paraId="44D0D5C7" w14:textId="77777777" w:rsidTr="008324E2">
        <w:trPr>
          <w:cantSplit/>
          <w:tblHeader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AA9A" w14:textId="77777777" w:rsidR="00032912" w:rsidRPr="00032912" w:rsidRDefault="00032912" w:rsidP="00832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документа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7DCE" w14:textId="77777777" w:rsidR="00032912" w:rsidRPr="00B90EBD" w:rsidRDefault="00032912" w:rsidP="00832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событий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9F5" w14:textId="77777777" w:rsidR="00032912" w:rsidRPr="00B90EBD" w:rsidRDefault="00032912" w:rsidP="00832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F42" w14:textId="77777777" w:rsidR="00032912" w:rsidRPr="00B90EBD" w:rsidRDefault="00032912" w:rsidP="00832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Требует подписания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E3BF" w14:textId="77777777" w:rsidR="00032912" w:rsidRPr="00B90EBD" w:rsidRDefault="00032912" w:rsidP="00832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Требует регистрации</w:t>
            </w:r>
          </w:p>
        </w:tc>
      </w:tr>
      <w:tr w:rsidR="00032912" w:rsidRPr="00B90EBD" w14:paraId="64351146" w14:textId="77777777" w:rsidTr="008324E2">
        <w:trPr>
          <w:cantSplit/>
          <w:tblHeader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066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Цифровой документ, предусматривающий процесс регистрации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902" w14:textId="0D69682A" w:rsidR="000C2D1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Регистрация документа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A529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ADE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099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32912" w:rsidRPr="00B90EBD" w14:paraId="6B800992" w14:textId="77777777" w:rsidTr="008324E2">
        <w:trPr>
          <w:cantSplit/>
          <w:tblHeader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682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002-00001</w:t>
            </w:r>
            <w:proofErr w:type="gramEnd"/>
          </w:p>
          <w:p w14:paraId="78D4C1A2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 (уведомление)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016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 Регистрация входящего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59C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5A9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520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32912" w:rsidRPr="00B90EBD" w14:paraId="0001A078" w14:textId="77777777" w:rsidTr="008324E2">
        <w:trPr>
          <w:cantSplit/>
          <w:tblHeader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3ED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002-00001</w:t>
            </w:r>
            <w:proofErr w:type="gramEnd"/>
          </w:p>
          <w:p w14:paraId="442F6580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 (уведомление)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780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 Отказ в регистрации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7D6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A85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08A0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32912" w:rsidRPr="00B90EBD" w14:paraId="7F737022" w14:textId="77777777" w:rsidTr="008324E2">
        <w:trPr>
          <w:cantSplit/>
          <w:tblHeader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3DD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Цифровой документ, предусматривающий процесс регистрации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AEF0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 Замена документа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F2DE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C00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7DC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32912" w:rsidRPr="00B90EBD" w14:paraId="11F6DDC8" w14:textId="77777777" w:rsidTr="008324E2">
        <w:trPr>
          <w:cantSplit/>
          <w:tblHeader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7EB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002-00001</w:t>
            </w:r>
            <w:proofErr w:type="gramEnd"/>
          </w:p>
          <w:p w14:paraId="7DE506BE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 (уведомление)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5F3" w14:textId="77777777" w:rsidR="00032912" w:rsidRPr="00B90EBD" w:rsidRDefault="00032912" w:rsidP="00832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 Отзыв документа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FF2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345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C49" w14:textId="77777777" w:rsidR="00032912" w:rsidRPr="00B90EBD" w:rsidRDefault="00032912" w:rsidP="00832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6A6EC4A" w14:textId="77777777" w:rsidR="00032912" w:rsidRDefault="00032912" w:rsidP="0003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C3BA4A" w14:textId="77777777" w:rsidR="00F45398" w:rsidRDefault="00F45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CE4F78" w14:textId="77777777" w:rsidR="00222239" w:rsidRPr="00B90EBD" w:rsidRDefault="00DE0CD4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lastRenderedPageBreak/>
        <w:t>Цифровой регламент, включая XM</w:t>
      </w:r>
      <w:r w:rsidRPr="00B90EB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90EBD">
        <w:rPr>
          <w:rFonts w:ascii="Times New Roman" w:hAnsi="Times New Roman" w:cs="Times New Roman"/>
          <w:sz w:val="28"/>
          <w:szCs w:val="28"/>
        </w:rPr>
        <w:t>-</w:t>
      </w:r>
      <w:r w:rsidRPr="00B90EB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B90EBD">
        <w:rPr>
          <w:rFonts w:ascii="Times New Roman" w:hAnsi="Times New Roman" w:cs="Times New Roman"/>
          <w:sz w:val="28"/>
          <w:szCs w:val="28"/>
        </w:rPr>
        <w:t>хему</w:t>
      </w:r>
      <w:proofErr w:type="spellEnd"/>
      <w:r w:rsidRPr="00B90EBD">
        <w:rPr>
          <w:rFonts w:ascii="Times New Roman" w:hAnsi="Times New Roman" w:cs="Times New Roman"/>
          <w:sz w:val="28"/>
          <w:szCs w:val="28"/>
        </w:rPr>
        <w:t xml:space="preserve"> для структурированных данных, размещен в сервисе НСИ </w:t>
      </w:r>
      <w:r w:rsidR="00364020" w:rsidRPr="00B90EBD">
        <w:rPr>
          <w:rFonts w:ascii="Times New Roman" w:hAnsi="Times New Roman" w:cs="Times New Roman"/>
          <w:sz w:val="28"/>
          <w:szCs w:val="28"/>
        </w:rPr>
        <w:t>под</w:t>
      </w:r>
      <w:r w:rsidRPr="00B90EBD">
        <w:rPr>
          <w:rFonts w:ascii="Times New Roman" w:hAnsi="Times New Roman" w:cs="Times New Roman"/>
          <w:sz w:val="28"/>
          <w:szCs w:val="28"/>
        </w:rPr>
        <w:t xml:space="preserve"> кодом «</w:t>
      </w:r>
      <w:proofErr w:type="spellStart"/>
      <w:r w:rsidRPr="00B90EBD">
        <w:rPr>
          <w:rFonts w:ascii="Times New Roman" w:hAnsi="Times New Roman" w:cs="Times New Roman"/>
          <w:sz w:val="28"/>
          <w:szCs w:val="28"/>
          <w:lang w:val="en-US"/>
        </w:rPr>
        <w:t>Exc</w:t>
      </w:r>
      <w:proofErr w:type="spellEnd"/>
      <w:r w:rsidRPr="00B90EBD">
        <w:rPr>
          <w:rFonts w:ascii="Times New Roman" w:hAnsi="Times New Roman" w:cs="Times New Roman"/>
          <w:sz w:val="28"/>
          <w:szCs w:val="28"/>
        </w:rPr>
        <w:t>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004-00001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>». Описание атрибутного состава</w:t>
      </w:r>
      <w:r w:rsidRPr="00B90EBD">
        <w:rPr>
          <w:rFonts w:ascii="Times New Roman" w:hAnsi="Times New Roman" w:cs="Times New Roman"/>
          <w:bCs/>
          <w:sz w:val="28"/>
          <w:szCs w:val="28"/>
        </w:rPr>
        <w:t xml:space="preserve"> структурированных данных</w:t>
      </w:r>
      <w:r w:rsidRPr="00B90EBD">
        <w:rPr>
          <w:rFonts w:ascii="Times New Roman" w:hAnsi="Times New Roman" w:cs="Times New Roman"/>
          <w:sz w:val="28"/>
          <w:szCs w:val="28"/>
        </w:rPr>
        <w:t xml:space="preserve"> приведено в Таблиц</w:t>
      </w:r>
      <w:r w:rsidR="00F45398">
        <w:rPr>
          <w:rFonts w:ascii="Times New Roman" w:hAnsi="Times New Roman" w:cs="Times New Roman"/>
          <w:sz w:val="28"/>
          <w:szCs w:val="28"/>
        </w:rPr>
        <w:t>е</w:t>
      </w:r>
      <w:r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F45398">
        <w:rPr>
          <w:rFonts w:ascii="Times New Roman" w:hAnsi="Times New Roman" w:cs="Times New Roman"/>
          <w:sz w:val="28"/>
          <w:szCs w:val="28"/>
        </w:rPr>
        <w:t>2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  <w:r w:rsidR="00F45398">
        <w:rPr>
          <w:rFonts w:ascii="Times New Roman" w:hAnsi="Times New Roman" w:cs="Times New Roman"/>
          <w:sz w:val="28"/>
          <w:szCs w:val="28"/>
        </w:rPr>
        <w:t xml:space="preserve"> Описание атрибутного состава структурных элементов приведено в Таблице 3.</w:t>
      </w:r>
    </w:p>
    <w:p w14:paraId="44CB9D56" w14:textId="77777777" w:rsidR="00222239" w:rsidRPr="00B90EBD" w:rsidRDefault="00222239" w:rsidP="002222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25FD7EA" w14:textId="77777777" w:rsidR="00222239" w:rsidRPr="00B90EBD" w:rsidRDefault="00222239" w:rsidP="00222239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45398">
        <w:rPr>
          <w:rFonts w:ascii="Times New Roman" w:hAnsi="Times New Roman" w:cs="Times New Roman"/>
          <w:bCs/>
          <w:sz w:val="28"/>
          <w:szCs w:val="28"/>
        </w:rPr>
        <w:t>2</w:t>
      </w:r>
      <w:r w:rsidRPr="00B90EBD">
        <w:rPr>
          <w:rFonts w:ascii="Times New Roman" w:hAnsi="Times New Roman" w:cs="Times New Roman"/>
          <w:bCs/>
          <w:sz w:val="28"/>
          <w:szCs w:val="28"/>
        </w:rPr>
        <w:t>. Атрибутный состав структурированных данных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68"/>
        <w:gridCol w:w="1251"/>
        <w:gridCol w:w="696"/>
        <w:gridCol w:w="4642"/>
      </w:tblGrid>
      <w:tr w:rsidR="00222239" w:rsidRPr="00B90EBD" w14:paraId="1A52150F" w14:textId="77777777" w:rsidTr="00364020">
        <w:trPr>
          <w:cantSplit/>
          <w:trHeight w:val="2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685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656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246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2A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62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222239" w:rsidRPr="00B90EBD" w14:paraId="12305293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EABD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2B384" w14:textId="1FCDC623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ТипРегистрацияДокумента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D9E1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637E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CCE5" w14:textId="3436ED01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«Регистрация документа»</w:t>
            </w:r>
          </w:p>
        </w:tc>
      </w:tr>
      <w:tr w:rsidR="00222239" w:rsidRPr="00B90EBD" w14:paraId="2C543F60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C7BB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3CD3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387E0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0634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CAE6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  <w:p w14:paraId="464A52B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процесса</w:t>
            </w:r>
          </w:p>
        </w:tc>
      </w:tr>
      <w:tr w:rsidR="00222239" w:rsidRPr="00B90EBD" w14:paraId="5B5305D7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01A3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BAA9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C5C8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6F35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36A2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  <w:p w14:paraId="0ECCA14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события</w:t>
            </w:r>
          </w:p>
        </w:tc>
      </w:tr>
      <w:tr w:rsidR="00222239" w:rsidRPr="00B90EBD" w14:paraId="1C1FEEEB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3F10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2974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22A5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EA07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E1DA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</w:p>
          <w:p w14:paraId="6703E97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Из глобального адресного справочника </w:t>
            </w:r>
          </w:p>
        </w:tc>
      </w:tr>
      <w:tr w:rsidR="00222239" w:rsidRPr="00B90EBD" w14:paraId="38DEBAB2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1D76CE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3709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Отправитель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3FE37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C733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E2DF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  <w:p w14:paraId="25368D7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1EE18BBA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D00A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FC7A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Получатель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B7DE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ADDA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5AFA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  <w:p w14:paraId="6C41442E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533C1C7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18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1B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E5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8B1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55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</w:p>
          <w:p w14:paraId="7E13A8B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 по предметам</w:t>
            </w:r>
          </w:p>
        </w:tc>
      </w:tr>
      <w:tr w:rsidR="00222239" w:rsidRPr="00B90EBD" w14:paraId="1C0C278B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77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3F7" w14:textId="3A2F135C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C5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4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223" w14:textId="3B067BA7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направленном Отправителем</w:t>
            </w:r>
          </w:p>
        </w:tc>
      </w:tr>
      <w:tr w:rsidR="00222239" w:rsidRPr="00B90EBD" w14:paraId="5589D95B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64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67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A91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B6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F3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"Документ отправлен"</w:t>
            </w:r>
          </w:p>
          <w:p w14:paraId="10F3016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374A8301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B7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A2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РеквизитыДокумента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52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A3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66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ТипРеквизитыДокумента</w:t>
            </w:r>
            <w:proofErr w:type="spellEnd"/>
          </w:p>
          <w:p w14:paraId="3AEEADE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Сведения предметной области: Adm01-004 «Делопроизводство и архивное дело»</w:t>
            </w:r>
          </w:p>
          <w:p w14:paraId="7192464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сведения:</w:t>
            </w:r>
          </w:p>
          <w:p w14:paraId="139E8642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 Сведения о регистрации (ссылка на орган регистрации, номер и дата)</w:t>
            </w:r>
          </w:p>
          <w:p w14:paraId="4391468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 Сведения о публикации (ссылка на орган публикации, номер и дата)</w:t>
            </w:r>
          </w:p>
        </w:tc>
      </w:tr>
      <w:tr w:rsidR="00F37844" w:rsidRPr="00B90EBD" w14:paraId="25979925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36C" w14:textId="77777777" w:rsidR="00F37844" w:rsidRPr="00B90EBD" w:rsidRDefault="00F37844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9B5" w14:textId="02C2773C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СсылкаВидОфициальногоДокумента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591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A17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9BE" w14:textId="7964E9CC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Значение из справочника Cat01-004-00001 «Виды официальных документов»</w:t>
            </w:r>
          </w:p>
        </w:tc>
      </w:tr>
      <w:tr w:rsidR="00F37844" w:rsidRPr="00B90EBD" w14:paraId="1F9CCD81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FFB" w14:textId="77777777" w:rsidR="00F37844" w:rsidRPr="00B90EBD" w:rsidRDefault="00F37844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B39" w14:textId="2F6A2F5F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СсылкаМестоСоставленияДокумента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7C8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7D5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0F6" w14:textId="17A82E73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Значение из справочника Cat01-004-00002 «Места составления документов»</w:t>
            </w:r>
          </w:p>
        </w:tc>
      </w:tr>
      <w:tr w:rsidR="00F37844" w:rsidRPr="00B90EBD" w14:paraId="41559965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310" w14:textId="77777777" w:rsidR="00F37844" w:rsidRPr="00B90EBD" w:rsidRDefault="00F37844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54E" w14:textId="2A0AAA93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СсылкаГрифОграниченияДоступа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8AB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EF7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136" w14:textId="763E971A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Значение из справочника Cat01-004-00003 «Грифы ограничения доступа»</w:t>
            </w:r>
          </w:p>
        </w:tc>
      </w:tr>
      <w:tr w:rsidR="00F37844" w:rsidRPr="00B90EBD" w14:paraId="5A551E65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D4C" w14:textId="77777777" w:rsidR="00F37844" w:rsidRPr="00B90EBD" w:rsidRDefault="00F37844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BC6" w14:textId="77777777" w:rsidR="00F37844" w:rsidRPr="00B90EBD" w:rsidRDefault="00F37844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СвязиДокумента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97D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  <w:p w14:paraId="2C598318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BAA" w14:textId="77777777" w:rsidR="00F37844" w:rsidRPr="00B90EBD" w:rsidRDefault="00F37844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83A" w14:textId="77777777" w:rsidR="00F37844" w:rsidRPr="00B90EBD" w:rsidRDefault="00F37844" w:rsidP="00F378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Связи – ссылки на внешние документы.</w:t>
            </w:r>
          </w:p>
          <w:p w14:paraId="635B96C7" w14:textId="77777777" w:rsidR="00F37844" w:rsidRPr="00B90EBD" w:rsidRDefault="00F37844" w:rsidP="00F378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Заполняется, если документ созда</w:t>
            </w:r>
            <w:r w:rsidR="00DE0CD4" w:rsidRPr="00B90E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в ответ на ранее полученный документ.</w:t>
            </w:r>
          </w:p>
          <w:p w14:paraId="4BB42DFD" w14:textId="77777777" w:rsidR="00F37844" w:rsidRPr="00B90EBD" w:rsidRDefault="00F37844" w:rsidP="00F378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Реквизит является обязательным для заполнения, если для вида документа, указанного в элементе 1.</w:t>
            </w:r>
            <w:r w:rsidR="004C16A6"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C16A6" w:rsidRPr="00B90E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, в сервисе НСИ установлен признак «Требуется заполнение ссылок на внешние документы»</w:t>
            </w:r>
          </w:p>
        </w:tc>
      </w:tr>
      <w:tr w:rsidR="005A3684" w:rsidRPr="00B90EBD" w14:paraId="29075A65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094" w14:textId="77777777" w:rsidR="005A3684" w:rsidRPr="00B90EBD" w:rsidRDefault="005A3684" w:rsidP="005A3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1.4.1.6.1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938" w14:textId="77777777" w:rsidR="005A3684" w:rsidRPr="00B90EBD" w:rsidRDefault="005A3684" w:rsidP="005A3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СвязьДокумента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FD0" w14:textId="77777777" w:rsidR="005A3684" w:rsidRPr="00B90EBD" w:rsidRDefault="005A3684" w:rsidP="005A36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8991" w14:textId="77777777" w:rsidR="005A3684" w:rsidRPr="00B90EBD" w:rsidRDefault="005A3684" w:rsidP="005A36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2B3" w14:textId="77777777" w:rsidR="005A3684" w:rsidRPr="00B90EBD" w:rsidRDefault="00A74C9F" w:rsidP="005A3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  <w:r w:rsidR="005A3684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A3684" w:rsidRPr="00B90EBD">
              <w:rPr>
                <w:rFonts w:ascii="Times New Roman" w:hAnsi="Times New Roman" w:cs="Times New Roman"/>
                <w:sz w:val="28"/>
                <w:szCs w:val="28"/>
              </w:rPr>
              <w:t>ТипСвязьДокумента</w:t>
            </w:r>
            <w:proofErr w:type="spellEnd"/>
            <w:r w:rsidR="005A3684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ссылку на документ и вид связи</w:t>
            </w:r>
          </w:p>
        </w:tc>
      </w:tr>
      <w:tr w:rsidR="00222239" w:rsidRPr="00B90EBD" w14:paraId="278D0F84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57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FBA" w14:textId="5A37A825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92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828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654" w14:textId="243A7C45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экземпляре документа в СЭД Получателя</w:t>
            </w:r>
          </w:p>
        </w:tc>
      </w:tr>
      <w:tr w:rsidR="00222239" w:rsidRPr="00B90EBD" w14:paraId="0084CF44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D1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1.4.2.1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A4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9D0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B7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CD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"Запрошена регистрация"</w:t>
            </w:r>
          </w:p>
          <w:p w14:paraId="5A18B28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4D202DFF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0135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377F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ТипРегистрацияВходящего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EA912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8CA58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474B4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«Регистрация входящего»</w:t>
            </w:r>
          </w:p>
        </w:tc>
      </w:tr>
      <w:tr w:rsidR="00222239" w:rsidRPr="00B90EBD" w14:paraId="5EB1F58D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180D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916A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B67D8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5A5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4DC4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  <w:p w14:paraId="714427A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процесса</w:t>
            </w:r>
          </w:p>
        </w:tc>
      </w:tr>
      <w:tr w:rsidR="00222239" w:rsidRPr="00B90EBD" w14:paraId="3A27529A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611C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55DF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339B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A82B7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580C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  <w:p w14:paraId="4859DAA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события</w:t>
            </w:r>
          </w:p>
        </w:tc>
      </w:tr>
      <w:tr w:rsidR="00222239" w:rsidRPr="00B90EBD" w14:paraId="075B7792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8AE6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81BD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18A5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5B12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B0FA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</w:p>
          <w:p w14:paraId="68650AC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Из глобального адресного справочника</w:t>
            </w:r>
          </w:p>
        </w:tc>
      </w:tr>
      <w:tr w:rsidR="00222239" w:rsidRPr="00B90EBD" w14:paraId="49669EAC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6D88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CBD1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Получатель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F926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0018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6C9BE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  <w:p w14:paraId="22B65EF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60576E52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1FE0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A5E2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Отправитель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BE12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A7841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427A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  <w:p w14:paraId="7CB25442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38A8763C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3D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9E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F05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AC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52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</w:p>
          <w:p w14:paraId="0439CE3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 по предметам</w:t>
            </w:r>
          </w:p>
        </w:tc>
      </w:tr>
      <w:tr w:rsidR="00222239" w:rsidRPr="00B90EBD" w14:paraId="0648EB3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15E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743" w14:textId="72BE1AF6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D16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43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9BC" w14:textId="021D3C8B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экземпляре документа в СЭД Получателя</w:t>
            </w:r>
          </w:p>
        </w:tc>
      </w:tr>
      <w:tr w:rsidR="00222239" w:rsidRPr="00B90EBD" w14:paraId="348BBD11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C6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00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75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65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9B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"Выполнена регистрация"</w:t>
            </w:r>
          </w:p>
          <w:p w14:paraId="7098E4B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63E89D1A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4A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BA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17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F4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B1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ТипРегистрацияДокумента</w:t>
            </w:r>
            <w:proofErr w:type="spellEnd"/>
          </w:p>
          <w:p w14:paraId="63D9CCA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Сведения предметной области: Adm01-004 «Делопроизводство и архивное дело»</w:t>
            </w:r>
          </w:p>
          <w:p w14:paraId="358C894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сведения:</w:t>
            </w:r>
          </w:p>
          <w:p w14:paraId="6B7ADFC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 Сведения о регистрации (ссылка на орган регистрации, номер и дата)</w:t>
            </w:r>
          </w:p>
        </w:tc>
      </w:tr>
      <w:tr w:rsidR="00222239" w:rsidRPr="00B90EBD" w14:paraId="023EF00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FE25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BBD3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ТипОтказВРегистрации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5A525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D3397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0F5B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«Отказ в регистрации»</w:t>
            </w:r>
          </w:p>
        </w:tc>
      </w:tr>
      <w:tr w:rsidR="00222239" w:rsidRPr="00B90EBD" w14:paraId="25F615E4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B1D2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933A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ECAF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DE610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FB66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  <w:p w14:paraId="0AA6396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процесса</w:t>
            </w:r>
          </w:p>
        </w:tc>
      </w:tr>
      <w:tr w:rsidR="00222239" w:rsidRPr="00B90EBD" w14:paraId="0BA52337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2990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498A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0F7B0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AFD8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D98D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  <w:p w14:paraId="6D6D0D5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события</w:t>
            </w:r>
          </w:p>
        </w:tc>
      </w:tr>
      <w:tr w:rsidR="00222239" w:rsidRPr="00B90EBD" w14:paraId="76CF0354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4A46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4292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BDBA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602E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B7B4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</w:p>
          <w:p w14:paraId="5C95B85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Из глобального адресного справочника</w:t>
            </w:r>
          </w:p>
        </w:tc>
      </w:tr>
      <w:tr w:rsidR="00222239" w:rsidRPr="00B90EBD" w14:paraId="2B3D7AA1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BFA02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FF4E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Получатель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3EC36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98B5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44E0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  <w:p w14:paraId="1671EA7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4CE72466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63552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88BE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Отправитель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B827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90AD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28EE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  <w:p w14:paraId="5E5062B2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249CC6F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FC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17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0A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E3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F9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</w:p>
          <w:p w14:paraId="280A0CE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 по предметам</w:t>
            </w:r>
          </w:p>
        </w:tc>
      </w:tr>
      <w:tr w:rsidR="00222239" w:rsidRPr="00B90EBD" w14:paraId="0353EC2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B0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463" w14:textId="36A846A3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711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D7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E33" w14:textId="70AAA026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экземпляре документа в СЭД Получателя</w:t>
            </w:r>
          </w:p>
        </w:tc>
      </w:tr>
      <w:tr w:rsidR="00222239" w:rsidRPr="00B90EBD" w14:paraId="4914A975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72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9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41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2A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BD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"Отказ в регистрации"</w:t>
            </w:r>
          </w:p>
          <w:p w14:paraId="3BF5359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2641C751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6A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DCE" w14:textId="5CCEC6D7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СсылкаПричинаОтказа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FF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E7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339" w14:textId="03AF1BAC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Значение из справочника Cat01-004-00005 «Причины отказа в официальной регистрации»</w:t>
            </w:r>
          </w:p>
        </w:tc>
      </w:tr>
      <w:tr w:rsidR="00222239" w:rsidRPr="00B90EBD" w14:paraId="3A7C8F37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E7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B5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ПояснениеОтказа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E97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A5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4E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Произвольный комментарий с пояснением выбранной причины отказа </w:t>
            </w:r>
          </w:p>
        </w:tc>
      </w:tr>
      <w:tr w:rsidR="00222239" w:rsidRPr="00B90EBD" w14:paraId="51ECB49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F02A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59A0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ТипЗаменаДокумента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3FFA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45B9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AEEE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«Замена документа»</w:t>
            </w:r>
          </w:p>
        </w:tc>
      </w:tr>
      <w:tr w:rsidR="00222239" w:rsidRPr="00B90EBD" w14:paraId="7A80017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9E5E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63E0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95EA8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348D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EF78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  <w:p w14:paraId="640A4ED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процесса</w:t>
            </w:r>
          </w:p>
        </w:tc>
      </w:tr>
      <w:tr w:rsidR="00222239" w:rsidRPr="00B90EBD" w14:paraId="0354B4A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C5579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E5DE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622A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CBE3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ABB8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  <w:p w14:paraId="2729A2B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события</w:t>
            </w:r>
          </w:p>
        </w:tc>
      </w:tr>
      <w:tr w:rsidR="00222239" w:rsidRPr="00B90EBD" w14:paraId="60EFDC2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43B6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776C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455A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7E68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4901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</w:p>
          <w:p w14:paraId="64E9305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Из глобального адресного справочника</w:t>
            </w:r>
          </w:p>
        </w:tc>
      </w:tr>
      <w:tr w:rsidR="00222239" w:rsidRPr="00B90EBD" w14:paraId="2F8CAD8C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DDBF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CB97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Отправитель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32A1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2D93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3446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  <w:p w14:paraId="339328B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48401A7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AA3E2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DEEA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Получатель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8E5B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26D88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0ED8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  <w:p w14:paraId="1E83FAF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01B88BA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2D2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727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AC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67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A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</w:p>
          <w:p w14:paraId="1C36E9E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 по предметам</w:t>
            </w:r>
          </w:p>
        </w:tc>
      </w:tr>
      <w:tr w:rsidR="00222239" w:rsidRPr="00B90EBD" w14:paraId="7B708A09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0C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960" w14:textId="6FC548BC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E7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97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692" w14:textId="7E84376C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направленном Отправителем</w:t>
            </w:r>
          </w:p>
        </w:tc>
      </w:tr>
      <w:tr w:rsidR="00222239" w:rsidRPr="00B90EBD" w14:paraId="1663792A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3C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B9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E4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6C8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31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"Документ отправлен"</w:t>
            </w:r>
          </w:p>
          <w:p w14:paraId="551B60F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64A85CB3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F1C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85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ПояснениеЗамены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655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481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BBD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Произвольный комментарий с пояснением причины замены</w:t>
            </w:r>
          </w:p>
        </w:tc>
      </w:tr>
      <w:tr w:rsidR="00222239" w:rsidRPr="00B90EBD" w14:paraId="3FEBB4ED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28B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BC30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ТипОтзывДокумента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4E4FE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19FC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B0496" w14:textId="314F366D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«Отзыв документа»</w:t>
            </w:r>
          </w:p>
        </w:tc>
      </w:tr>
      <w:tr w:rsidR="00222239" w:rsidRPr="00B90EBD" w14:paraId="31BDE44C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8B80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976E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468B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32A86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326EE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</w:p>
          <w:p w14:paraId="46C9408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процесса</w:t>
            </w:r>
          </w:p>
        </w:tc>
      </w:tr>
      <w:tr w:rsidR="00222239" w:rsidRPr="00B90EBD" w14:paraId="20232AA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BFC3E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8BF0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6181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7C177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5BD3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</w:p>
          <w:p w14:paraId="46D979D1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дату события</w:t>
            </w:r>
          </w:p>
        </w:tc>
      </w:tr>
      <w:tr w:rsidR="00222239" w:rsidRPr="00B90EBD" w14:paraId="473FAA44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83FC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49456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B5A32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005C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BA147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</w:p>
          <w:p w14:paraId="3B36FAC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Из глобального адресного справочника</w:t>
            </w:r>
          </w:p>
        </w:tc>
      </w:tr>
      <w:tr w:rsidR="00222239" w:rsidRPr="00B90EBD" w14:paraId="0022DFE8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3C3D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D512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Отправитель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FC9B1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97ACC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8A25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  <w:p w14:paraId="05EA148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6E27F439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47EB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5.3.2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E8F4C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  Получатель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C23C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5B34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C96A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  <w:p w14:paraId="361C139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1C568156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849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973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BB5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ACF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8A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</w:p>
          <w:p w14:paraId="6FD36855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сведения по предметам</w:t>
            </w:r>
          </w:p>
        </w:tc>
      </w:tr>
      <w:tr w:rsidR="00222239" w:rsidRPr="00B90EBD" w14:paraId="5AA8D28E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ED8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CB4" w14:textId="46E7C7BE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FCC3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798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B7E" w14:textId="44E69D30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направленном Отправителем</w:t>
            </w:r>
          </w:p>
        </w:tc>
      </w:tr>
      <w:tr w:rsidR="00222239" w:rsidRPr="00B90EBD" w14:paraId="684CD922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D00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38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E2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0FD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86F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"Документ отозван"</w:t>
            </w:r>
          </w:p>
          <w:p w14:paraId="0116F1F4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39" w:rsidRPr="00B90EBD" w14:paraId="399EDC29" w14:textId="77777777" w:rsidTr="00364020">
        <w:trPr>
          <w:cantSplit/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FBB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132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ПояснениеОтзыва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31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7F1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BCA" w14:textId="77777777" w:rsidR="00222239" w:rsidRPr="00B90EBD" w:rsidRDefault="00222239" w:rsidP="006702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Произвольный комментарий с пояснением причины отзыва</w:t>
            </w:r>
          </w:p>
        </w:tc>
      </w:tr>
    </w:tbl>
    <w:p w14:paraId="1E70DA54" w14:textId="77777777" w:rsidR="0063789F" w:rsidRPr="00F66A29" w:rsidRDefault="0063789F" w:rsidP="0063789F">
      <w:pPr>
        <w:spacing w:line="259" w:lineRule="auto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6A747C4A" w14:textId="77777777" w:rsidR="0063789F" w:rsidRPr="00F66A29" w:rsidRDefault="0063789F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F66A29"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</w:p>
    <w:p w14:paraId="11D1106E" w14:textId="77777777" w:rsidR="0063789F" w:rsidRPr="00B90EBD" w:rsidRDefault="0063789F" w:rsidP="0063789F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F45398">
        <w:rPr>
          <w:rFonts w:ascii="Times New Roman" w:hAnsi="Times New Roman" w:cs="Times New Roman"/>
          <w:bCs/>
          <w:sz w:val="28"/>
          <w:szCs w:val="28"/>
        </w:rPr>
        <w:t>3</w:t>
      </w:r>
      <w:r w:rsidRPr="00B90EBD">
        <w:rPr>
          <w:rFonts w:ascii="Times New Roman" w:hAnsi="Times New Roman" w:cs="Times New Roman"/>
          <w:bCs/>
          <w:sz w:val="28"/>
          <w:szCs w:val="28"/>
        </w:rPr>
        <w:t>. Adm01-004 «Делопроизводство и архивное дело»</w:t>
      </w:r>
    </w:p>
    <w:tbl>
      <w:tblPr>
        <w:tblW w:w="5195" w:type="pct"/>
        <w:tblInd w:w="-2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735"/>
        <w:gridCol w:w="1287"/>
        <w:gridCol w:w="699"/>
        <w:gridCol w:w="4636"/>
      </w:tblGrid>
      <w:tr w:rsidR="0063789F" w:rsidRPr="00B90EBD" w14:paraId="61006EEF" w14:textId="77777777" w:rsidTr="008324E2">
        <w:trPr>
          <w:cantSplit/>
          <w:trHeight w:val="20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14DE" w14:textId="77777777" w:rsidR="0063789F" w:rsidRPr="00B90EBD" w:rsidRDefault="0063789F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5860" w14:textId="77777777" w:rsidR="0063789F" w:rsidRPr="00B90EBD" w:rsidRDefault="0063789F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88A" w14:textId="77777777" w:rsidR="0063789F" w:rsidRPr="00B90EBD" w:rsidRDefault="0063789F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2C7" w14:textId="77777777" w:rsidR="0063789F" w:rsidRPr="00B90EBD" w:rsidRDefault="0063789F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4AA" w14:textId="77777777" w:rsidR="0063789F" w:rsidRPr="00B90EBD" w:rsidRDefault="0063789F" w:rsidP="008324E2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63789F" w:rsidRPr="00B90EBD" w14:paraId="67116746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65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19A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40A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E55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F87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ТипРегистрацияДокумента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3789F" w:rsidRPr="00B90EBD" w14:paraId="2A4B2E09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497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783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ОрганРегистрации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7FA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6BD1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B08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ТипСсылкаАгента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Adm01-002:CoreDomainMeta (см. Таблица 3)</w:t>
            </w:r>
          </w:p>
        </w:tc>
      </w:tr>
      <w:tr w:rsidR="0063789F" w:rsidRPr="00B90EBD" w14:paraId="301CB1B5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7BA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6DA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НомерРегистрации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939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A1A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4F4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63789F" w:rsidRPr="00B90EBD" w14:paraId="712DE6F1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804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46E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ДатаРегистрации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E24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06C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4CE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ТипДата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63789F" w:rsidRPr="00B90EBD" w14:paraId="4AFC9859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007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56A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ПубликацияДокумента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82E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9EE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24D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ТипПубликацияДокумента</w:t>
            </w:r>
            <w:proofErr w:type="spellEnd"/>
          </w:p>
        </w:tc>
      </w:tr>
      <w:tr w:rsidR="0063789F" w:rsidRPr="00B90EBD" w14:paraId="51435B55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66E5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3D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ОрганПубликации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B49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103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C159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ТипСсылкаАгента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Adm01-002:CoreDomainMeta (см. Таблица 3)</w:t>
            </w:r>
          </w:p>
        </w:tc>
      </w:tr>
      <w:tr w:rsidR="0063789F" w:rsidRPr="00B90EBD" w14:paraId="50472EBC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A37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DC2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НомерПубликации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3C9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45C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1C0F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(см. Таблица 2)</w:t>
            </w:r>
          </w:p>
        </w:tc>
      </w:tr>
      <w:tr w:rsidR="0063789F" w:rsidRPr="00B90EBD" w14:paraId="196767E0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07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4E2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ДатаПубликации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903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C1E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78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ТипДата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 (см. Таблица 2)</w:t>
            </w:r>
          </w:p>
        </w:tc>
      </w:tr>
      <w:tr w:rsidR="0063789F" w:rsidRPr="00B90EBD" w14:paraId="56E83F9C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0D3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E2F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РеквизитыДокумента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F19E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D7E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579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ТипРеквизитыДокумента</w:t>
            </w:r>
            <w:proofErr w:type="spellEnd"/>
          </w:p>
        </w:tc>
      </w:tr>
      <w:tr w:rsidR="0063789F" w:rsidRPr="00B90EBD" w14:paraId="21EA8BAD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68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84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РегистрацияДокумента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7E6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44E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DE55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Учетная информация документа по данным делопроизводства автора</w:t>
            </w:r>
          </w:p>
          <w:p w14:paraId="3EA02CFC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ТипРегистрацияДокумента</w:t>
            </w:r>
            <w:proofErr w:type="spellEnd"/>
          </w:p>
        </w:tc>
      </w:tr>
      <w:tr w:rsidR="0063789F" w:rsidRPr="00B90EBD" w14:paraId="6BCFB299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44E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09D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ПубликацияДокумента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D6D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900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5C8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Учетная информация документа по данным публикационного органа</w:t>
            </w:r>
          </w:p>
          <w:p w14:paraId="30F616A6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ТипПубликацияДокумента</w:t>
            </w:r>
            <w:proofErr w:type="spellEnd"/>
          </w:p>
        </w:tc>
      </w:tr>
      <w:tr w:rsidR="0063789F" w:rsidRPr="00B90EBD" w14:paraId="0BF3886F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EB0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705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СвязьДокумента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D51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699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42E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ТипСвязьДокумента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3789F" w:rsidRPr="00B90EBD" w14:paraId="0ACAC3F1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722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EA7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СсылкаДокумента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B91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68F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E38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текущего документа</w:t>
            </w:r>
          </w:p>
          <w:p w14:paraId="6697F51D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ТипСсылкаДокумента</w:t>
            </w:r>
            <w:proofErr w:type="spellEnd"/>
          </w:p>
          <w:p w14:paraId="6EA35397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Включает УУИД и представление документа</w:t>
            </w:r>
          </w:p>
        </w:tc>
      </w:tr>
      <w:tr w:rsidR="0063789F" w:rsidRPr="00B90EBD" w14:paraId="1E7110DF" w14:textId="77777777" w:rsidTr="008324E2">
        <w:trPr>
          <w:cantSplit/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03C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3AA" w14:textId="5E291A1F" w:rsidR="000C2D15" w:rsidRDefault="00000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СсылкаТипСвязиДокументов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0BD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6A7" w14:textId="77777777" w:rsidR="0063789F" w:rsidRPr="00B90EBD" w:rsidRDefault="0063789F" w:rsidP="008324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F0B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ТипСсылкаСВидомСправочника</w:t>
            </w:r>
            <w:proofErr w:type="spellEnd"/>
          </w:p>
          <w:p w14:paraId="6E827936" w14:textId="77777777" w:rsidR="0063789F" w:rsidRPr="00B90EBD" w:rsidRDefault="0063789F" w:rsidP="008324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Значение из справочника Cat01-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004-00004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«Типы связей документов»</w:t>
            </w:r>
          </w:p>
        </w:tc>
      </w:tr>
    </w:tbl>
    <w:p w14:paraId="72A0EA70" w14:textId="77777777" w:rsidR="0063789F" w:rsidRPr="0063789F" w:rsidRDefault="0063789F" w:rsidP="0063789F">
      <w:pPr>
        <w:spacing w:line="259" w:lineRule="auto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24ECA11" w14:textId="77777777" w:rsidR="00222239" w:rsidRPr="00B90EBD" w:rsidRDefault="00222239" w:rsidP="0063789F">
      <w:pPr>
        <w:spacing w:line="259" w:lineRule="auto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</w:p>
    <w:p w14:paraId="43AABFEC" w14:textId="77777777" w:rsidR="00222239" w:rsidRPr="00F45398" w:rsidRDefault="00F45398" w:rsidP="00F45398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IV</w:t>
      </w:r>
      <w:r w:rsidR="00222239" w:rsidRPr="00F4539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="00222239" w:rsidRPr="00F45398">
        <w:rPr>
          <w:rFonts w:ascii="Times New Roman" w:hAnsi="Times New Roman" w:cs="Times New Roman"/>
          <w:color w:val="auto"/>
          <w:sz w:val="28"/>
          <w:szCs w:val="28"/>
          <w:lang w:val="en-US"/>
        </w:rPr>
        <w:t>Нормативно-справочная</w:t>
      </w:r>
      <w:proofErr w:type="spellEnd"/>
      <w:r w:rsidR="00222239" w:rsidRPr="00F4539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222239" w:rsidRPr="00F45398">
        <w:rPr>
          <w:rFonts w:ascii="Times New Roman" w:hAnsi="Times New Roman" w:cs="Times New Roman"/>
          <w:color w:val="auto"/>
          <w:sz w:val="28"/>
          <w:szCs w:val="28"/>
          <w:lang w:val="en-US"/>
        </w:rPr>
        <w:t>информация</w:t>
      </w:r>
      <w:proofErr w:type="spellEnd"/>
    </w:p>
    <w:p w14:paraId="0891A119" w14:textId="77777777" w:rsidR="00222239" w:rsidRPr="00B90EBD" w:rsidRDefault="00222239" w:rsidP="00364020">
      <w:pPr>
        <w:pStyle w:val="ConsPlusNormal"/>
        <w:pBdr>
          <w:right w:val="none" w:sz="4" w:space="2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5DDDFD2" w14:textId="77777777" w:rsidR="00F45398" w:rsidRPr="00B90EBD" w:rsidRDefault="00F45398" w:rsidP="00F45398">
      <w:pPr>
        <w:pStyle w:val="ad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Цифровой регламент использует единые справочники, размещенные в сервисе НСИ. Базовый состав специализированных справочников приведен: </w:t>
      </w:r>
    </w:p>
    <w:p w14:paraId="3BE06DC8" w14:textId="77777777" w:rsidR="00F45398" w:rsidRPr="00B90EBD" w:rsidRDefault="00F45398" w:rsidP="00F45398">
      <w:pPr>
        <w:pStyle w:val="a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after="0"/>
        <w:ind w:left="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004-00001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«Виды официальных документов»</w:t>
      </w:r>
      <w:r>
        <w:rPr>
          <w:rFonts w:ascii="Times New Roman" w:hAnsi="Times New Roman" w:cs="Times New Roman"/>
          <w:bCs/>
          <w:sz w:val="28"/>
          <w:szCs w:val="28"/>
        </w:rPr>
        <w:t>, в таблице 1</w:t>
      </w:r>
      <w:r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E05A1D" w14:textId="77777777" w:rsidR="00F45398" w:rsidRPr="00B90EBD" w:rsidRDefault="00F45398" w:rsidP="00F45398">
      <w:pPr>
        <w:pStyle w:val="a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after="0"/>
        <w:ind w:left="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004-00002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«Места составления документов»</w:t>
      </w:r>
      <w:r>
        <w:rPr>
          <w:rFonts w:ascii="Times New Roman" w:hAnsi="Times New Roman" w:cs="Times New Roman"/>
          <w:bCs/>
          <w:sz w:val="28"/>
          <w:szCs w:val="28"/>
        </w:rPr>
        <w:t>, в таблице 2</w:t>
      </w:r>
      <w:r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EDD6D0" w14:textId="77777777" w:rsidR="00F45398" w:rsidRPr="00B90EBD" w:rsidRDefault="00F45398" w:rsidP="00F45398">
      <w:pPr>
        <w:pStyle w:val="a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after="0"/>
        <w:ind w:left="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004-00003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«Грифы ограничения доступа»</w:t>
      </w:r>
      <w:r>
        <w:rPr>
          <w:rFonts w:ascii="Times New Roman" w:hAnsi="Times New Roman" w:cs="Times New Roman"/>
          <w:bCs/>
          <w:sz w:val="28"/>
          <w:szCs w:val="28"/>
        </w:rPr>
        <w:t>, в таблице 3</w:t>
      </w:r>
      <w:r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56BFF5" w14:textId="77777777" w:rsidR="00F45398" w:rsidRPr="00B90EBD" w:rsidRDefault="00F45398" w:rsidP="00F45398">
      <w:pPr>
        <w:pStyle w:val="a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after="0"/>
        <w:ind w:left="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004-00004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«Типы связей документов»</w:t>
      </w:r>
      <w:r>
        <w:rPr>
          <w:rFonts w:ascii="Times New Roman" w:hAnsi="Times New Roman" w:cs="Times New Roman"/>
          <w:bCs/>
          <w:sz w:val="28"/>
          <w:szCs w:val="28"/>
        </w:rPr>
        <w:t>, в таблице 4</w:t>
      </w:r>
      <w:r w:rsidRPr="00B90E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0EDE0B" w14:textId="77777777" w:rsidR="00F45398" w:rsidRPr="00B90EBD" w:rsidRDefault="00F45398" w:rsidP="00F45398">
      <w:pPr>
        <w:pStyle w:val="a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after="0"/>
        <w:ind w:left="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Cat01-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004-00005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 xml:space="preserve"> «Причины отказа в регистрации»</w:t>
      </w:r>
      <w:r>
        <w:rPr>
          <w:rFonts w:ascii="Times New Roman" w:hAnsi="Times New Roman" w:cs="Times New Roman"/>
          <w:bCs/>
          <w:sz w:val="28"/>
          <w:szCs w:val="28"/>
        </w:rPr>
        <w:t>, в таблице 5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5368FCC6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DB61B48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Таблица 1.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004-00001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«Виды официальных документов»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3394"/>
        <w:gridCol w:w="1984"/>
        <w:gridCol w:w="1559"/>
        <w:gridCol w:w="1696"/>
      </w:tblGrid>
      <w:tr w:rsidR="00A91372" w:rsidRPr="00B90EBD" w14:paraId="2E4FFF78" w14:textId="77777777" w:rsidTr="00A91372">
        <w:trPr>
          <w:cantSplit/>
          <w:tblHeader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193D0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079BD" w14:textId="77777777" w:rsidR="00B50100" w:rsidRPr="00B90EBD" w:rsidRDefault="00B50100" w:rsidP="006702D5">
            <w:pPr>
              <w:pStyle w:val="ConsPlusNormal"/>
              <w:spacing w:after="120"/>
              <w:ind w:firstLine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B2613" w14:textId="77777777" w:rsidR="00B50100" w:rsidRPr="00B90EBD" w:rsidRDefault="00B50100" w:rsidP="006702D5">
            <w:pPr>
              <w:pStyle w:val="ConsPlusNormal"/>
              <w:spacing w:after="12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Требуется передача данных в цифровом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05548" w14:textId="77777777" w:rsidR="00B50100" w:rsidRPr="00B90EBD" w:rsidRDefault="00B50100" w:rsidP="006702D5">
            <w:pPr>
              <w:pStyle w:val="ConsPlusNormal"/>
              <w:spacing w:after="120"/>
              <w:ind w:firstLine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Требуется заполнение ссылок на внешние документы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495B3" w14:textId="77777777" w:rsidR="00B50100" w:rsidRPr="00B90EBD" w:rsidRDefault="00B50100" w:rsidP="006702D5">
            <w:pPr>
              <w:pStyle w:val="ConsPlusNormal"/>
              <w:spacing w:after="120"/>
              <w:ind w:firstLine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Допустимые авторы / Допустимые адресаты</w:t>
            </w:r>
          </w:p>
        </w:tc>
      </w:tr>
      <w:tr w:rsidR="00A91372" w:rsidRPr="00B90EBD" w14:paraId="7547AC1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79C8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C9AB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 субъекта Российской Федерации, ведомственный 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10F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16B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EF6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13FDED1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7DDD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834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Устарело, не используется. Ранее:</w:t>
            </w:r>
          </w:p>
          <w:p w14:paraId="2D1E3277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Аналитический обзор (доклад) по вопросам, отнесенным к ведению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552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9FAE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779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33D12B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B3F1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158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Выписка из акта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349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3BB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6DA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ADD8469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06E9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0717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совещания комиссий, организационных и проектных комитетов, рабочих групп, координационных советов, создаваемых при Правительстве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D28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C2A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FC9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7071063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6113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E0D5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совещания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76F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ED0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1F6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255C98B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6D85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DK00000006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7310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Выписка из резолюции Председателя Правительства Российской Федерации, Заместителя Председателя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E4C" w14:textId="77777777" w:rsidR="00B50100" w:rsidRPr="00B90EBD" w:rsidRDefault="00A91372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Выдача поручения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927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1D7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4770C1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BDAC" w14:textId="77777777" w:rsidR="00B50100" w:rsidRPr="00B90EBD" w:rsidRDefault="00B50100" w:rsidP="006702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6A25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Запрос депутата Государственной Думы Федерального Собрания Российской Федерации, сенатора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E2F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228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B08" w14:textId="77777777" w:rsidR="00B50100" w:rsidRPr="00B90EBD" w:rsidRDefault="00B50100" w:rsidP="006702D5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Государ-ственная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Дума</w:t>
            </w:r>
          </w:p>
        </w:tc>
      </w:tr>
      <w:tr w:rsidR="00A91372" w:rsidRPr="00B90EBD" w14:paraId="75E3869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43DE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650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Доклад (отчет, заключение, справка) главы субъекта Российской Федерации, касающийся выполнения поручения (перечня поручений) и резолюций Правительства Российской Федерации по итогам встреч, поездок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A8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доклада /или/ Представление промежуточного доклада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51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DK00000006, DK00000029, DK00000030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27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18805A75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7E9C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02E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Доклад (отчет, заключение, справка), касающийся выполнения поручения (перечня поручений) и резолюций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F2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доклада /или/ Представление промежуточного доклада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E73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DK00000006, DK00000029, DK00000030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CA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6FEEF9C3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FF4B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89F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Доклад (отчет, заключение, справка), касающийся выполнения поручений (перечней поручений) и указаний Президента Российской Федерации, в том числе содержащихся в указах и распоряжениях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2B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доклада /или/ Представление промежуточного доклада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85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DK00000031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BD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Президент Российской Федерации</w:t>
            </w:r>
          </w:p>
        </w:tc>
      </w:tr>
      <w:tr w:rsidR="00A91372" w:rsidRPr="00B90EBD" w14:paraId="3E298CD8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9970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313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Устарело, не используется. Ранее:</w:t>
            </w:r>
          </w:p>
          <w:p w14:paraId="43DC929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Докладная записка (справка, сведения) по вопросам, отнесенным к ведению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20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83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49E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00DAC037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177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A6F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 к заседанию Правительства Российской Федерации, Президиума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14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1A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1B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D7F761F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BA72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97A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Заключение Счетной палаты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11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F6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FC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65E6DFA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36BD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C25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к заседанию Правительства Российской Федерации, Президиума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04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54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9F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85FF3AA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F0B3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FDE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Обращение депутата Государственной Думы Федерального Собрания Российской Федерации, сенатора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94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6F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5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4ADBA6D7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845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DK00000016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FE1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Обращение комитета, комиссии палаты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09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2C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B0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CC82FED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5B26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A0D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Определение Конституционного Суда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2E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E6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98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17118D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4D32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568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Ответ на письмо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B7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F9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DK00000024, DK00000076, DK00000077, DK00000078, DK00000079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7A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0A0181E8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60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DK00000019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4CC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Официальное разъяснение отдельных положений постановлений и распоряжений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1DD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AF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F3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Автор: Правительство Российской Федерации</w:t>
            </w:r>
          </w:p>
        </w:tc>
      </w:tr>
      <w:tr w:rsidR="00A91372" w:rsidRPr="00B90EBD" w14:paraId="17284126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6457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4D4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Официальное разъяснение отдельных положений указов и распоряжений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C7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D9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BD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Автор: Президент Российской Федерации</w:t>
            </w:r>
          </w:p>
        </w:tc>
      </w:tr>
      <w:tr w:rsidR="00A91372" w:rsidRPr="00B90EBD" w14:paraId="00F46B63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0F5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7F5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отзыв 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 проект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86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A4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5A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77EB3FD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5C27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1DF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Парламентский запрос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FF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8C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AB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1A95B6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A968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D2F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Письма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C4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71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63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6A9C6EB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D04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DK00000024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786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Письмо главы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32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4D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BD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1C7140D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E5B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96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Письмо о регистрации ведомственного акта в Министерстве юстиции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AD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A0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9C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9F8EFFA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F1C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CB2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Повестка совещания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CF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AF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697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715D12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FE3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9CB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Повестка заседания Правительства Российской Федерации, Президиума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03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09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60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3F108F0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D6B9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5B1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Поправки к проекту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9B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8A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C0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E11839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D29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DK00000029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471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Поручение (перечень поручений) Председателя Правительства Российской Федерации, Заместителя Председателя Правительства Российской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B1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Выдача поручения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5E2" w14:textId="77777777" w:rsidR="000C2D15" w:rsidRDefault="00000000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F3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Автор: Правительство Российской Федерации</w:t>
            </w:r>
          </w:p>
        </w:tc>
      </w:tr>
      <w:tr w:rsidR="00A91372" w:rsidRPr="00B90EBD" w14:paraId="0874176D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BE9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DAC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Поручение (перечень поручений) Председателя Правительства Российской Федерации, Заместителя Председателя Правительства Российской Федерации по итогам встреч, поездок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22E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Выдача поручения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336" w14:textId="77777777" w:rsidR="000C2D15" w:rsidRDefault="00000000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2E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Автор: Правительство Российской Федерации</w:t>
            </w:r>
          </w:p>
        </w:tc>
      </w:tr>
      <w:tr w:rsidR="00A91372" w:rsidRPr="00B90EBD" w14:paraId="21A9A027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6139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DK00000031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C37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Поручение (перечень поручений)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EF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Выдача поручения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044" w14:textId="77777777" w:rsidR="000C2D15" w:rsidRDefault="00000000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F3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Автор: Президент Российской Федерации</w:t>
            </w:r>
          </w:p>
        </w:tc>
      </w:tr>
      <w:tr w:rsidR="00A91372" w:rsidRPr="00B90EBD" w14:paraId="19E6F10B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83C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94E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Государственной Думы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00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FE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96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C0CEE7F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F54F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A80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Постановление Конституционного Суда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D3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C1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98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88CF2BB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78A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2B1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A7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BE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4A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5C2B366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E2E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774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Федерации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8B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76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04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B620C30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3E93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642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Представление Счетной палаты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AC8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D0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78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5463C0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5A3E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B6F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ведомственного акта, акта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5A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4B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E7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50BF68F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334E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DK00000038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1D9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доклада (отчета, заключения, справки) Председателю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78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доклада /или/ Представление промежуточного доклада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C0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DK00000006, DK00000029, DK00000030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B3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4E0D713C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B406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DK00000039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2F7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доклада (отчета, заключения, справки) Президенту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1B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Событие процесса Exc01-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005-00001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доклада /или/ Представление промежуточного доклада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F1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DK00000031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6B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Президент Российской Федерации</w:t>
            </w:r>
          </w:p>
        </w:tc>
      </w:tr>
      <w:tr w:rsidR="00A91372" w:rsidRPr="00B90EBD" w14:paraId="6D2001D3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F65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745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Проект официального отзыва 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 проект</w:t>
            </w:r>
            <w:proofErr w:type="gram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60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AA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7D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A1FE65C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F09D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A5B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поправок к проекту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F2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A3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23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80ECAE6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3BE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BF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88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A0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40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5983FC3C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8AF0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C13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протокольного решения к заседанию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B3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71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9B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E071C5E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596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F28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распоряжения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00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B2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B3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1417CAF6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0763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DK00000045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E2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распоряжения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F9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7C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8C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213E0BE0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E979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A4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указа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C3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05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B9C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42CDB647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4366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94A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заключения на проект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49B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DB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D5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0411ADC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97CF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CE1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Проект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0A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B6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42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Адресат: Правительство Российской Федерации</w:t>
            </w:r>
          </w:p>
        </w:tc>
      </w:tr>
      <w:tr w:rsidR="00A91372" w:rsidRPr="00B90EBD" w14:paraId="599DF5E6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933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DK00000049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7C9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Устарело, не используется. Ранее:</w:t>
            </w:r>
          </w:p>
          <w:p w14:paraId="4F238D9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(выписка из протокола) заседания, совещания у Заместителя Руководителя Аппарата Правительства Российской Федерации, в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подразделении Аппарата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68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2AF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49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5A5857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567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76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(выписка из протокола) заседания, совещания коллегии Военно-промышленной комиссии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54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A8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41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5FF9214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AC7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DK00000051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948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(выписка из протокола) заседания, совещания у заместителя председателя коллегии Военно-промышленной комиссии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70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9A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B9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4706540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FDA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E6C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(стенограмма) заседания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93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4C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59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4E04293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1F78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028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(стенограмма) заседания Президиума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C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6F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29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99277C5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C715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6DF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 (планы, отчеты, справки) рабочих групп и комиссий, создаваемых в Администрации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20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D2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9F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910577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BF1F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DA1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 Государственного совета Российской Федерации, его президиума, рабочих групп и консультативной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EF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2F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06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091581D9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6816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C4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оперативного совещания Совета Безопасности Российской Федерации, его научного совета и межведомственных комиссий Совета Безопасности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8C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A6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8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EAE22F5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122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DK00000057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8EC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совещания с участием Руководителя Администрации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B7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5B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79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50A3372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16AC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C67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совещания, проводимого в подразделениях Администрации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29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84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1C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43152BA6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6910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DK00000059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40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совещательных и консультативных органов при Президенте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62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F3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FD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3E3022F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06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859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совещания и других мероприятий с участием Председателя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B5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4F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3B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0593479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9BD7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6DF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совещания и других мероприятий с участием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F1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DD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39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DC05D70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E6D7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9AB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совещания комиссий, организационных и проектных комитетов, рабочих групп, координационных советов, создаваемых при Правительстве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1A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8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D2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69744AA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7498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BC1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совещания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1A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5C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49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074C757" w14:textId="77777777" w:rsidTr="00A91372">
        <w:trPr>
          <w:cantSplit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0B1F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DK00000064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42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Устарело, не используется. Ранее:</w:t>
            </w:r>
          </w:p>
          <w:p w14:paraId="77CCE9D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 заседания, совещания у Заместителя Председателя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31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C0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21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986D921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0138C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AB8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Протокол, выписка из протокола заседания совета Государственной Думы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FA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B0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24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9366722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4B9ED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AB5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заседания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8C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38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64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57D83C1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F480F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56F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заседания Президиума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02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C6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DCA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B1ACAF7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4467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751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54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F8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B3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124D36F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92DBC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DK00000069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747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E8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93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91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776A005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038BE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AEA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Распоряжение Председателя Государственной Думы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4B5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5D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44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D85A1F2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5A3B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F99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Распоряжение Председателя Совета Федерации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7D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07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9B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4B144EAC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2BC66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55B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Распоряжение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45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46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9F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19953B3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AFA7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DK00000073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B8B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Резолюция Председателя Правительства Российской Федерации, Заместителя Председателя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B0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1E5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2C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693C29FA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CCED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25F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Резолюция Председателя Правительства Российской Федерации, Заместителя Председателя Правительства Российской Федерации с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возвратом входящего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58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E85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78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65ACF8D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34000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143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Решение коллегии Военно-промышленной комиссии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87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BE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59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724E58E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92B10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F2A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Служебное письмо Аппарата Правительства Российской Федерации, полномочных представителей Правительства Российской Федерации, государственного органа, органа исполнительной власти субъекта Российской Федерации,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BC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9C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30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98ACE58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781A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DFD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Служебное письмо структурных подразделений Аппарата Правительства Российской Федерации, государственного органа, органа исполнительной власти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47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95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75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50A83DE5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AC92F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DK00000078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C0E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Служебное письмо Председателя Правительства Российской Федерации, Заместителя Председателя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E6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56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E4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0F892B75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B64D0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DK00000079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6B9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Сопроводительное письмо Аппарата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6A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D2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3E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15FA177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4DFA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D8D5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Стратегия, концепция и доктрины, утвержденные Президентом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02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72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B5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427D24C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23488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519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EB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EB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1F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46E01085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B9ED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F02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Указание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AE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20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3F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B6DE0E4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68F77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973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Федеральные конституционные законы, федеральные законы (кодексы)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0F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CD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88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016B999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9523D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A59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Экспертное заключение к заседанию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50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48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2B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1161416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B15F9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C0C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Экспертное заключение на проект правового акта (проект федерального конституционного закона, проект федерального закона, проект акта Президента Российской Федерации, проект акта Правительства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66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ED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B7B2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0B7670D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D638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DK00000086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6CE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Заключение на проект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74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3B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D9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EB2A6BA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96112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D96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к проектам актов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43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BA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F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9060ADD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2F7AD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73F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к проектам актов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064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E1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EE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FB1EBE7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B7111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DK00000089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562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к проектам федеральных конституционных законов, федеральных законов (кодексов)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3E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F1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C9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4FB681D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3C0BB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882C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к проектам официальных отзывов, поправок, заключений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C95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1C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A9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06C401D" w14:textId="77777777" w:rsidTr="00A91372">
        <w:trPr>
          <w:cantSplit/>
          <w:trHeight w:val="44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5F3C7" w14:textId="77777777" w:rsidR="00A91372" w:rsidRPr="00B90EBD" w:rsidRDefault="00A91372" w:rsidP="00A91372">
            <w:pP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11E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к проектам ведомственных актов, актов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BDF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DA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E9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31ED2F4F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46E07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E60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Материалы Счетной палаты Российской Федерации о результатах проведенных контрольных и экспертно-аналитических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C98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BB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3A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7A9F8B7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CAAA9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01B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Ответ на письмо гражданина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28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A0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на DK00000023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9B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88624C2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75DA5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2A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C3E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160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B5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F949E22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1CDD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AC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Приглашение на совещание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A3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4F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D89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291692A2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3E44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DK00000096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E3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Федеральной службы государственной статистики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A2D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67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FE7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1877A375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0FCA" w14:textId="77777777" w:rsidR="00A91372" w:rsidRPr="00B90EBD" w:rsidRDefault="00A91372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86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Стенограмма, бюллетень палаты Федерального Собрания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01A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043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AB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01" w:rsidRPr="00B90EBD" w14:paraId="30F04909" w14:textId="77777777" w:rsidTr="00A91372">
        <w:trPr>
          <w:cantSplit/>
          <w:trHeight w:val="36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68C15" w14:textId="77777777" w:rsidR="00042601" w:rsidRPr="00B90EBD" w:rsidRDefault="00042601" w:rsidP="00A913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DK00000098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CD89" w14:textId="77777777" w:rsidR="00042601" w:rsidRPr="00B90EBD" w:rsidRDefault="00042601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Служебное письмо (в рамках Евразийского экономического союза)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452" w14:textId="77777777" w:rsidR="00042601" w:rsidRPr="00B90EBD" w:rsidRDefault="00042601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66D" w14:textId="77777777" w:rsidR="00042601" w:rsidRPr="00B90EBD" w:rsidRDefault="00042601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F3A" w14:textId="77777777" w:rsidR="00042601" w:rsidRPr="00B90EBD" w:rsidRDefault="00042601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72" w:rsidRPr="00B90EBD" w14:paraId="725FCED1" w14:textId="77777777" w:rsidTr="00A91372">
        <w:trPr>
          <w:cantSplit/>
          <w:trHeight w:val="44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EA694" w14:textId="77777777" w:rsidR="00A91372" w:rsidRPr="00B90EBD" w:rsidRDefault="00A91372" w:rsidP="00A91372">
            <w:pPr>
              <w:spacing w:after="12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="Times New Roman" w:hAnsi="Times New Roman" w:cs="Times New Roman"/>
                <w:sz w:val="28"/>
                <w:szCs w:val="28"/>
              </w:rPr>
              <w:t>DK00000000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A1B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Другие виды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C71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4B4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536" w14:textId="77777777" w:rsidR="00A91372" w:rsidRPr="00B90EBD" w:rsidRDefault="00A91372" w:rsidP="00A91372">
            <w:pPr>
              <w:spacing w:after="120" w:line="278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8E1ED6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rPr>
          <w:rFonts w:ascii="Times New Roman" w:hAnsi="Times New Roman" w:cs="Times New Roman"/>
          <w:sz w:val="28"/>
          <w:szCs w:val="28"/>
        </w:rPr>
      </w:pPr>
    </w:p>
    <w:p w14:paraId="4741DBC5" w14:textId="77777777" w:rsidR="00B50100" w:rsidRPr="00B90EBD" w:rsidRDefault="00B50100" w:rsidP="00B5010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44990136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>Таблица 2.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004-00002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«Места составления документов»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B50100" w:rsidRPr="00B90EBD" w14:paraId="42F5C687" w14:textId="77777777" w:rsidTr="006702D5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3CD05CF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208C5717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B50100" w:rsidRPr="00B90EBD" w14:paraId="09D7372D" w14:textId="77777777" w:rsidTr="006702D5">
        <w:tc>
          <w:tcPr>
            <w:tcW w:w="2263" w:type="dxa"/>
          </w:tcPr>
          <w:p w14:paraId="69CDF338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938" w:type="dxa"/>
          </w:tcPr>
          <w:p w14:paraId="1CF8A4CE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Адыгея (Адыгея)</w:t>
            </w:r>
          </w:p>
        </w:tc>
      </w:tr>
      <w:tr w:rsidR="00B50100" w:rsidRPr="00B90EBD" w14:paraId="5751F8C9" w14:textId="77777777" w:rsidTr="006702D5">
        <w:tc>
          <w:tcPr>
            <w:tcW w:w="2263" w:type="dxa"/>
          </w:tcPr>
          <w:p w14:paraId="206C5FA3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938" w:type="dxa"/>
          </w:tcPr>
          <w:p w14:paraId="789DC315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</w:tr>
      <w:tr w:rsidR="00B50100" w:rsidRPr="00B90EBD" w14:paraId="340A12B4" w14:textId="77777777" w:rsidTr="006702D5">
        <w:tc>
          <w:tcPr>
            <w:tcW w:w="2263" w:type="dxa"/>
          </w:tcPr>
          <w:p w14:paraId="7EC2101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938" w:type="dxa"/>
          </w:tcPr>
          <w:p w14:paraId="75F0DAE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</w:tr>
      <w:tr w:rsidR="00B50100" w:rsidRPr="00B90EBD" w14:paraId="2736ED81" w14:textId="77777777" w:rsidTr="006702D5">
        <w:tc>
          <w:tcPr>
            <w:tcW w:w="2263" w:type="dxa"/>
          </w:tcPr>
          <w:p w14:paraId="017C4DF3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938" w:type="dxa"/>
          </w:tcPr>
          <w:p w14:paraId="18C70C7E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</w:tr>
      <w:tr w:rsidR="00B50100" w:rsidRPr="00B90EBD" w14:paraId="58CAC5EE" w14:textId="77777777" w:rsidTr="006702D5">
        <w:tc>
          <w:tcPr>
            <w:tcW w:w="2263" w:type="dxa"/>
          </w:tcPr>
          <w:p w14:paraId="014247E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938" w:type="dxa"/>
          </w:tcPr>
          <w:p w14:paraId="66CCC5B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</w:tr>
      <w:tr w:rsidR="00B50100" w:rsidRPr="00B90EBD" w14:paraId="78F0AC33" w14:textId="77777777" w:rsidTr="006702D5">
        <w:tc>
          <w:tcPr>
            <w:tcW w:w="2263" w:type="dxa"/>
          </w:tcPr>
          <w:p w14:paraId="7618161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938" w:type="dxa"/>
          </w:tcPr>
          <w:p w14:paraId="15159B3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</w:tr>
      <w:tr w:rsidR="00B50100" w:rsidRPr="00B90EBD" w14:paraId="08536978" w14:textId="77777777" w:rsidTr="006702D5">
        <w:tc>
          <w:tcPr>
            <w:tcW w:w="2263" w:type="dxa"/>
          </w:tcPr>
          <w:p w14:paraId="440B203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938" w:type="dxa"/>
          </w:tcPr>
          <w:p w14:paraId="79DF588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</w:tr>
      <w:tr w:rsidR="00B50100" w:rsidRPr="00B90EBD" w14:paraId="4700C1C8" w14:textId="77777777" w:rsidTr="006702D5">
        <w:tc>
          <w:tcPr>
            <w:tcW w:w="2263" w:type="dxa"/>
          </w:tcPr>
          <w:p w14:paraId="0301C5D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938" w:type="dxa"/>
          </w:tcPr>
          <w:p w14:paraId="760F60C8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</w:tr>
      <w:tr w:rsidR="00B50100" w:rsidRPr="00B90EBD" w14:paraId="3691D5E2" w14:textId="77777777" w:rsidTr="006702D5">
        <w:tc>
          <w:tcPr>
            <w:tcW w:w="2263" w:type="dxa"/>
          </w:tcPr>
          <w:p w14:paraId="0317006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938" w:type="dxa"/>
          </w:tcPr>
          <w:p w14:paraId="24784F95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Республика</w:t>
            </w:r>
          </w:p>
        </w:tc>
      </w:tr>
      <w:tr w:rsidR="00B50100" w:rsidRPr="00B90EBD" w14:paraId="4182FEDE" w14:textId="77777777" w:rsidTr="006702D5">
        <w:tc>
          <w:tcPr>
            <w:tcW w:w="2263" w:type="dxa"/>
          </w:tcPr>
          <w:p w14:paraId="13C705E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553A881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</w:tc>
      </w:tr>
      <w:tr w:rsidR="00B50100" w:rsidRPr="00B90EBD" w14:paraId="3256A5E2" w14:textId="77777777" w:rsidTr="006702D5">
        <w:tc>
          <w:tcPr>
            <w:tcW w:w="2263" w:type="dxa"/>
          </w:tcPr>
          <w:p w14:paraId="59786CC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14:paraId="7BF2F2B9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</w:tr>
      <w:tr w:rsidR="00B50100" w:rsidRPr="00B90EBD" w14:paraId="09E9CB59" w14:textId="77777777" w:rsidTr="006702D5">
        <w:tc>
          <w:tcPr>
            <w:tcW w:w="2263" w:type="dxa"/>
          </w:tcPr>
          <w:p w14:paraId="4126A08D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14:paraId="01EA05B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</w:tr>
      <w:tr w:rsidR="00B50100" w:rsidRPr="00B90EBD" w14:paraId="6DBA2EE1" w14:textId="77777777" w:rsidTr="006702D5">
        <w:tc>
          <w:tcPr>
            <w:tcW w:w="2263" w:type="dxa"/>
          </w:tcPr>
          <w:p w14:paraId="692AB99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14:paraId="271F101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</w:tr>
      <w:tr w:rsidR="00B50100" w:rsidRPr="00B90EBD" w14:paraId="68DC5FEB" w14:textId="77777777" w:rsidTr="006702D5">
        <w:tc>
          <w:tcPr>
            <w:tcW w:w="2263" w:type="dxa"/>
          </w:tcPr>
          <w:p w14:paraId="1AA561B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14:paraId="55A2FD4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B50100" w:rsidRPr="00B90EBD" w14:paraId="56F11F5E" w14:textId="77777777" w:rsidTr="006702D5">
        <w:tc>
          <w:tcPr>
            <w:tcW w:w="2263" w:type="dxa"/>
          </w:tcPr>
          <w:p w14:paraId="69589841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14:paraId="06D5E64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- Алания</w:t>
            </w:r>
          </w:p>
        </w:tc>
      </w:tr>
      <w:tr w:rsidR="00B50100" w:rsidRPr="00B90EBD" w14:paraId="297AF005" w14:textId="77777777" w:rsidTr="006702D5">
        <w:tc>
          <w:tcPr>
            <w:tcW w:w="2263" w:type="dxa"/>
          </w:tcPr>
          <w:p w14:paraId="7B4D3B9A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14:paraId="5CF476B5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 (Татарстан)</w:t>
            </w:r>
          </w:p>
        </w:tc>
      </w:tr>
      <w:tr w:rsidR="00B50100" w:rsidRPr="00B90EBD" w14:paraId="237853BF" w14:textId="77777777" w:rsidTr="006702D5">
        <w:tc>
          <w:tcPr>
            <w:tcW w:w="2263" w:type="dxa"/>
          </w:tcPr>
          <w:p w14:paraId="6C56C9BA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14:paraId="5885E393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Тыва</w:t>
            </w:r>
          </w:p>
        </w:tc>
      </w:tr>
      <w:tr w:rsidR="00B50100" w:rsidRPr="00B90EBD" w14:paraId="69AE98A5" w14:textId="77777777" w:rsidTr="006702D5">
        <w:tc>
          <w:tcPr>
            <w:tcW w:w="2263" w:type="dxa"/>
          </w:tcPr>
          <w:p w14:paraId="5A319BF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14:paraId="3C38CA1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</w:tr>
      <w:tr w:rsidR="00B50100" w:rsidRPr="00B90EBD" w14:paraId="519EFD08" w14:textId="77777777" w:rsidTr="006702D5">
        <w:tc>
          <w:tcPr>
            <w:tcW w:w="2263" w:type="dxa"/>
          </w:tcPr>
          <w:p w14:paraId="6A22D12C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14:paraId="54BF8004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</w:tr>
      <w:tr w:rsidR="00B50100" w:rsidRPr="00B90EBD" w14:paraId="53EC4E6C" w14:textId="77777777" w:rsidTr="006702D5">
        <w:tc>
          <w:tcPr>
            <w:tcW w:w="2263" w:type="dxa"/>
          </w:tcPr>
          <w:p w14:paraId="5B5E051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14:paraId="40F6B78C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</w:tr>
      <w:tr w:rsidR="00B50100" w:rsidRPr="00B90EBD" w14:paraId="74864EA5" w14:textId="77777777" w:rsidTr="006702D5">
        <w:tc>
          <w:tcPr>
            <w:tcW w:w="2263" w:type="dxa"/>
          </w:tcPr>
          <w:p w14:paraId="2B8979E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38" w:type="dxa"/>
          </w:tcPr>
          <w:p w14:paraId="54163F4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 - Чувашия</w:t>
            </w:r>
          </w:p>
        </w:tc>
      </w:tr>
      <w:tr w:rsidR="00B50100" w:rsidRPr="00B90EBD" w14:paraId="3E467E1A" w14:textId="77777777" w:rsidTr="006702D5">
        <w:tc>
          <w:tcPr>
            <w:tcW w:w="2263" w:type="dxa"/>
          </w:tcPr>
          <w:p w14:paraId="5F84178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38" w:type="dxa"/>
          </w:tcPr>
          <w:p w14:paraId="6988C04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</w:tr>
      <w:tr w:rsidR="00B50100" w:rsidRPr="00B90EBD" w14:paraId="242BF300" w14:textId="77777777" w:rsidTr="006702D5">
        <w:tc>
          <w:tcPr>
            <w:tcW w:w="2263" w:type="dxa"/>
          </w:tcPr>
          <w:p w14:paraId="3160786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38" w:type="dxa"/>
          </w:tcPr>
          <w:p w14:paraId="5CF7A96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</w:tr>
      <w:tr w:rsidR="00B50100" w:rsidRPr="00B90EBD" w14:paraId="718201AD" w14:textId="77777777" w:rsidTr="006702D5">
        <w:tc>
          <w:tcPr>
            <w:tcW w:w="2263" w:type="dxa"/>
          </w:tcPr>
          <w:p w14:paraId="4515FB2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38" w:type="dxa"/>
          </w:tcPr>
          <w:p w14:paraId="7750CAD3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</w:tr>
      <w:tr w:rsidR="00B50100" w:rsidRPr="00B90EBD" w14:paraId="3B2DA9FB" w14:textId="77777777" w:rsidTr="006702D5">
        <w:tc>
          <w:tcPr>
            <w:tcW w:w="2263" w:type="dxa"/>
          </w:tcPr>
          <w:p w14:paraId="238741C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38" w:type="dxa"/>
          </w:tcPr>
          <w:p w14:paraId="16F474B3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</w:tr>
      <w:tr w:rsidR="00B50100" w:rsidRPr="00B90EBD" w14:paraId="288326B4" w14:textId="77777777" w:rsidTr="006702D5">
        <w:tc>
          <w:tcPr>
            <w:tcW w:w="2263" w:type="dxa"/>
          </w:tcPr>
          <w:p w14:paraId="61DEC970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38" w:type="dxa"/>
          </w:tcPr>
          <w:p w14:paraId="3AE2C3E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</w:tr>
      <w:tr w:rsidR="00B50100" w:rsidRPr="00B90EBD" w14:paraId="11453DC4" w14:textId="77777777" w:rsidTr="006702D5">
        <w:tc>
          <w:tcPr>
            <w:tcW w:w="2263" w:type="dxa"/>
          </w:tcPr>
          <w:p w14:paraId="4A70856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38" w:type="dxa"/>
          </w:tcPr>
          <w:p w14:paraId="59BBB61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</w:tr>
      <w:tr w:rsidR="00B50100" w:rsidRPr="00B90EBD" w14:paraId="22EF9657" w14:textId="77777777" w:rsidTr="006702D5">
        <w:tc>
          <w:tcPr>
            <w:tcW w:w="2263" w:type="dxa"/>
          </w:tcPr>
          <w:p w14:paraId="285F3E87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38" w:type="dxa"/>
          </w:tcPr>
          <w:p w14:paraId="68EE8EF7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</w:tr>
      <w:tr w:rsidR="00B50100" w:rsidRPr="00B90EBD" w14:paraId="2ACBEB89" w14:textId="77777777" w:rsidTr="006702D5">
        <w:tc>
          <w:tcPr>
            <w:tcW w:w="2263" w:type="dxa"/>
          </w:tcPr>
          <w:p w14:paraId="5C673DB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38" w:type="dxa"/>
          </w:tcPr>
          <w:p w14:paraId="7FB701C5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</w:tr>
      <w:tr w:rsidR="00B50100" w:rsidRPr="00B90EBD" w14:paraId="1B92392D" w14:textId="77777777" w:rsidTr="006702D5">
        <w:tc>
          <w:tcPr>
            <w:tcW w:w="2263" w:type="dxa"/>
          </w:tcPr>
          <w:p w14:paraId="6C17C21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667E6FC1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</w:tr>
      <w:tr w:rsidR="00B50100" w:rsidRPr="00B90EBD" w14:paraId="0ED10F8F" w14:textId="77777777" w:rsidTr="006702D5">
        <w:tc>
          <w:tcPr>
            <w:tcW w:w="2263" w:type="dxa"/>
          </w:tcPr>
          <w:p w14:paraId="53A822B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14:paraId="7448256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</w:tr>
      <w:tr w:rsidR="00B50100" w:rsidRPr="00B90EBD" w14:paraId="34FC7A7E" w14:textId="77777777" w:rsidTr="006702D5">
        <w:tc>
          <w:tcPr>
            <w:tcW w:w="2263" w:type="dxa"/>
          </w:tcPr>
          <w:p w14:paraId="054E9A93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38" w:type="dxa"/>
          </w:tcPr>
          <w:p w14:paraId="338CA0A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</w:tr>
      <w:tr w:rsidR="00B50100" w:rsidRPr="00B90EBD" w14:paraId="3BF2D83E" w14:textId="77777777" w:rsidTr="006702D5">
        <w:tc>
          <w:tcPr>
            <w:tcW w:w="2263" w:type="dxa"/>
          </w:tcPr>
          <w:p w14:paraId="54F3FA5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38" w:type="dxa"/>
          </w:tcPr>
          <w:p w14:paraId="2ED852F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</w:tr>
      <w:tr w:rsidR="00B50100" w:rsidRPr="00B90EBD" w14:paraId="2C58B066" w14:textId="77777777" w:rsidTr="006702D5">
        <w:tc>
          <w:tcPr>
            <w:tcW w:w="2263" w:type="dxa"/>
          </w:tcPr>
          <w:p w14:paraId="6E5EA38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38" w:type="dxa"/>
          </w:tcPr>
          <w:p w14:paraId="3FB5610B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</w:tr>
      <w:tr w:rsidR="00B50100" w:rsidRPr="00B90EBD" w14:paraId="10561A20" w14:textId="77777777" w:rsidTr="006702D5">
        <w:tc>
          <w:tcPr>
            <w:tcW w:w="2263" w:type="dxa"/>
          </w:tcPr>
          <w:p w14:paraId="617404E1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38" w:type="dxa"/>
          </w:tcPr>
          <w:p w14:paraId="3AEC250C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</w:tr>
      <w:tr w:rsidR="00B50100" w:rsidRPr="00B90EBD" w14:paraId="6DA4BF80" w14:textId="77777777" w:rsidTr="006702D5">
        <w:tc>
          <w:tcPr>
            <w:tcW w:w="2263" w:type="dxa"/>
          </w:tcPr>
          <w:p w14:paraId="5234EC28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38" w:type="dxa"/>
          </w:tcPr>
          <w:p w14:paraId="53548CA7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</w:tr>
      <w:tr w:rsidR="00B50100" w:rsidRPr="00B90EBD" w14:paraId="28BD0240" w14:textId="77777777" w:rsidTr="006702D5">
        <w:tc>
          <w:tcPr>
            <w:tcW w:w="2263" w:type="dxa"/>
          </w:tcPr>
          <w:p w14:paraId="645393B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38" w:type="dxa"/>
          </w:tcPr>
          <w:p w14:paraId="75571491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</w:tr>
      <w:tr w:rsidR="00B50100" w:rsidRPr="00B90EBD" w14:paraId="7CDB171E" w14:textId="77777777" w:rsidTr="006702D5">
        <w:tc>
          <w:tcPr>
            <w:tcW w:w="2263" w:type="dxa"/>
          </w:tcPr>
          <w:p w14:paraId="760C299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38" w:type="dxa"/>
          </w:tcPr>
          <w:p w14:paraId="4BA4659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</w:tr>
      <w:tr w:rsidR="00B50100" w:rsidRPr="00B90EBD" w14:paraId="0EE9833F" w14:textId="77777777" w:rsidTr="006702D5">
        <w:tc>
          <w:tcPr>
            <w:tcW w:w="2263" w:type="dxa"/>
          </w:tcPr>
          <w:p w14:paraId="7C12C6F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38" w:type="dxa"/>
          </w:tcPr>
          <w:p w14:paraId="7768EA18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</w:tr>
      <w:tr w:rsidR="00B50100" w:rsidRPr="00B90EBD" w14:paraId="3E5D0C07" w14:textId="77777777" w:rsidTr="006702D5">
        <w:tc>
          <w:tcPr>
            <w:tcW w:w="2263" w:type="dxa"/>
          </w:tcPr>
          <w:p w14:paraId="2F5CCA5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14:paraId="15CB9698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</w:tr>
      <w:tr w:rsidR="00B50100" w:rsidRPr="00B90EBD" w14:paraId="55E7FB64" w14:textId="77777777" w:rsidTr="006702D5">
        <w:tc>
          <w:tcPr>
            <w:tcW w:w="2263" w:type="dxa"/>
          </w:tcPr>
          <w:p w14:paraId="12A334F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38" w:type="dxa"/>
          </w:tcPr>
          <w:p w14:paraId="1A33F26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</w:tr>
      <w:tr w:rsidR="00B50100" w:rsidRPr="00B90EBD" w14:paraId="645B997A" w14:textId="77777777" w:rsidTr="006702D5">
        <w:tc>
          <w:tcPr>
            <w:tcW w:w="2263" w:type="dxa"/>
          </w:tcPr>
          <w:p w14:paraId="3FA40338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38" w:type="dxa"/>
          </w:tcPr>
          <w:p w14:paraId="121C57A9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Кемеровская область - Кузбасс</w:t>
            </w:r>
          </w:p>
        </w:tc>
      </w:tr>
      <w:tr w:rsidR="00B50100" w:rsidRPr="00B90EBD" w14:paraId="4FD7863F" w14:textId="77777777" w:rsidTr="006702D5">
        <w:tc>
          <w:tcPr>
            <w:tcW w:w="2263" w:type="dxa"/>
          </w:tcPr>
          <w:p w14:paraId="291BC82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38" w:type="dxa"/>
          </w:tcPr>
          <w:p w14:paraId="29DAF43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</w:tr>
      <w:tr w:rsidR="00B50100" w:rsidRPr="00B90EBD" w14:paraId="6011F5B9" w14:textId="77777777" w:rsidTr="006702D5">
        <w:tc>
          <w:tcPr>
            <w:tcW w:w="2263" w:type="dxa"/>
          </w:tcPr>
          <w:p w14:paraId="1A45F56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38" w:type="dxa"/>
          </w:tcPr>
          <w:p w14:paraId="08E54EF0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</w:tr>
      <w:tr w:rsidR="00B50100" w:rsidRPr="00B90EBD" w14:paraId="69A45150" w14:textId="77777777" w:rsidTr="006702D5">
        <w:tc>
          <w:tcPr>
            <w:tcW w:w="2263" w:type="dxa"/>
          </w:tcPr>
          <w:p w14:paraId="2C0C9E50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14:paraId="7B22304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</w:tr>
      <w:tr w:rsidR="00B50100" w:rsidRPr="00B90EBD" w14:paraId="4C9BA24C" w14:textId="77777777" w:rsidTr="006702D5">
        <w:tc>
          <w:tcPr>
            <w:tcW w:w="2263" w:type="dxa"/>
          </w:tcPr>
          <w:p w14:paraId="5FD06B9D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38" w:type="dxa"/>
          </w:tcPr>
          <w:p w14:paraId="59BD420C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</w:tr>
      <w:tr w:rsidR="00B50100" w:rsidRPr="00B90EBD" w14:paraId="34C0FA46" w14:textId="77777777" w:rsidTr="006702D5">
        <w:tc>
          <w:tcPr>
            <w:tcW w:w="2263" w:type="dxa"/>
          </w:tcPr>
          <w:p w14:paraId="09AE129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38" w:type="dxa"/>
          </w:tcPr>
          <w:p w14:paraId="760B90D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</w:t>
            </w:r>
          </w:p>
        </w:tc>
      </w:tr>
      <w:tr w:rsidR="00B50100" w:rsidRPr="00B90EBD" w14:paraId="6DF3218C" w14:textId="77777777" w:rsidTr="006702D5">
        <w:tc>
          <w:tcPr>
            <w:tcW w:w="2263" w:type="dxa"/>
          </w:tcPr>
          <w:p w14:paraId="6A4E2BAA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38" w:type="dxa"/>
          </w:tcPr>
          <w:p w14:paraId="53EE0999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</w:tr>
      <w:tr w:rsidR="00B50100" w:rsidRPr="00B90EBD" w14:paraId="4CB532E4" w14:textId="77777777" w:rsidTr="006702D5">
        <w:tc>
          <w:tcPr>
            <w:tcW w:w="2263" w:type="dxa"/>
          </w:tcPr>
          <w:p w14:paraId="235AF870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38" w:type="dxa"/>
          </w:tcPr>
          <w:p w14:paraId="73F9AED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</w:tr>
      <w:tr w:rsidR="00B50100" w:rsidRPr="00B90EBD" w14:paraId="7B9EAA59" w14:textId="77777777" w:rsidTr="006702D5">
        <w:tc>
          <w:tcPr>
            <w:tcW w:w="2263" w:type="dxa"/>
          </w:tcPr>
          <w:p w14:paraId="5E6E24ED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14:paraId="428B789B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B50100" w:rsidRPr="00B90EBD" w14:paraId="12EEC37B" w14:textId="77777777" w:rsidTr="006702D5">
        <w:tc>
          <w:tcPr>
            <w:tcW w:w="2263" w:type="dxa"/>
          </w:tcPr>
          <w:p w14:paraId="10FA029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38" w:type="dxa"/>
          </w:tcPr>
          <w:p w14:paraId="6241D755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</w:tr>
      <w:tr w:rsidR="00B50100" w:rsidRPr="00B90EBD" w14:paraId="57FCB440" w14:textId="77777777" w:rsidTr="006702D5">
        <w:tc>
          <w:tcPr>
            <w:tcW w:w="2263" w:type="dxa"/>
          </w:tcPr>
          <w:p w14:paraId="6CCDF2DD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38" w:type="dxa"/>
          </w:tcPr>
          <w:p w14:paraId="33EAF66E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</w:tr>
      <w:tr w:rsidR="00B50100" w:rsidRPr="00B90EBD" w14:paraId="5C55C7D2" w14:textId="77777777" w:rsidTr="006702D5">
        <w:tc>
          <w:tcPr>
            <w:tcW w:w="2263" w:type="dxa"/>
          </w:tcPr>
          <w:p w14:paraId="149BD05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38" w:type="dxa"/>
          </w:tcPr>
          <w:p w14:paraId="38958D2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</w:tr>
      <w:tr w:rsidR="00B50100" w:rsidRPr="00B90EBD" w14:paraId="3D94A831" w14:textId="77777777" w:rsidTr="006702D5">
        <w:tc>
          <w:tcPr>
            <w:tcW w:w="2263" w:type="dxa"/>
          </w:tcPr>
          <w:p w14:paraId="61DFA04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38" w:type="dxa"/>
          </w:tcPr>
          <w:p w14:paraId="5B14873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</w:tr>
      <w:tr w:rsidR="00B50100" w:rsidRPr="00B90EBD" w14:paraId="3EF9A2A0" w14:textId="77777777" w:rsidTr="006702D5">
        <w:tc>
          <w:tcPr>
            <w:tcW w:w="2263" w:type="dxa"/>
          </w:tcPr>
          <w:p w14:paraId="0B053DC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38" w:type="dxa"/>
          </w:tcPr>
          <w:p w14:paraId="631F3323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</w:tr>
      <w:tr w:rsidR="00B50100" w:rsidRPr="00B90EBD" w14:paraId="46F721B0" w14:textId="77777777" w:rsidTr="006702D5">
        <w:tc>
          <w:tcPr>
            <w:tcW w:w="2263" w:type="dxa"/>
          </w:tcPr>
          <w:p w14:paraId="09E0B6F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38" w:type="dxa"/>
          </w:tcPr>
          <w:p w14:paraId="0CD79EE3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</w:tr>
      <w:tr w:rsidR="00B50100" w:rsidRPr="00B90EBD" w14:paraId="66EFC372" w14:textId="77777777" w:rsidTr="006702D5">
        <w:tc>
          <w:tcPr>
            <w:tcW w:w="2263" w:type="dxa"/>
          </w:tcPr>
          <w:p w14:paraId="11D431C2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38" w:type="dxa"/>
          </w:tcPr>
          <w:p w14:paraId="1485AAA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B50100" w:rsidRPr="00B90EBD" w14:paraId="068B4C82" w14:textId="77777777" w:rsidTr="006702D5">
        <w:tc>
          <w:tcPr>
            <w:tcW w:w="2263" w:type="dxa"/>
          </w:tcPr>
          <w:p w14:paraId="1729C7E8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38" w:type="dxa"/>
          </w:tcPr>
          <w:p w14:paraId="38E6BA71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</w:tr>
      <w:tr w:rsidR="00B50100" w:rsidRPr="00B90EBD" w14:paraId="7697FB1E" w14:textId="77777777" w:rsidTr="006702D5">
        <w:tc>
          <w:tcPr>
            <w:tcW w:w="2263" w:type="dxa"/>
          </w:tcPr>
          <w:p w14:paraId="2902C75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38" w:type="dxa"/>
          </w:tcPr>
          <w:p w14:paraId="6AA5D2E1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</w:tc>
      </w:tr>
      <w:tr w:rsidR="00B50100" w:rsidRPr="00B90EBD" w14:paraId="222EEABA" w14:textId="77777777" w:rsidTr="006702D5">
        <w:tc>
          <w:tcPr>
            <w:tcW w:w="2263" w:type="dxa"/>
          </w:tcPr>
          <w:p w14:paraId="3F89B7F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38" w:type="dxa"/>
          </w:tcPr>
          <w:p w14:paraId="21645C20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</w:tr>
      <w:tr w:rsidR="00B50100" w:rsidRPr="00B90EBD" w14:paraId="16B49219" w14:textId="77777777" w:rsidTr="006702D5">
        <w:tc>
          <w:tcPr>
            <w:tcW w:w="2263" w:type="dxa"/>
          </w:tcPr>
          <w:p w14:paraId="7CEFB6C3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38" w:type="dxa"/>
          </w:tcPr>
          <w:p w14:paraId="134344D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</w:tr>
      <w:tr w:rsidR="00B50100" w:rsidRPr="00B90EBD" w14:paraId="16875D04" w14:textId="77777777" w:rsidTr="006702D5">
        <w:tc>
          <w:tcPr>
            <w:tcW w:w="2263" w:type="dxa"/>
          </w:tcPr>
          <w:p w14:paraId="2855801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38" w:type="dxa"/>
          </w:tcPr>
          <w:p w14:paraId="731F658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</w:tr>
      <w:tr w:rsidR="00B50100" w:rsidRPr="00B90EBD" w14:paraId="3EF191FF" w14:textId="77777777" w:rsidTr="006702D5">
        <w:tc>
          <w:tcPr>
            <w:tcW w:w="2263" w:type="dxa"/>
          </w:tcPr>
          <w:p w14:paraId="62081BEC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38" w:type="dxa"/>
          </w:tcPr>
          <w:p w14:paraId="6C2412C9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</w:tr>
      <w:tr w:rsidR="00B50100" w:rsidRPr="00B90EBD" w14:paraId="72F25CBE" w14:textId="77777777" w:rsidTr="006702D5">
        <w:tc>
          <w:tcPr>
            <w:tcW w:w="2263" w:type="dxa"/>
          </w:tcPr>
          <w:p w14:paraId="547AA98B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38" w:type="dxa"/>
          </w:tcPr>
          <w:p w14:paraId="00C7256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</w:tr>
      <w:tr w:rsidR="00B50100" w:rsidRPr="00B90EBD" w14:paraId="40881DEC" w14:textId="77777777" w:rsidTr="006702D5">
        <w:tc>
          <w:tcPr>
            <w:tcW w:w="2263" w:type="dxa"/>
          </w:tcPr>
          <w:p w14:paraId="56DCE90C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38" w:type="dxa"/>
          </w:tcPr>
          <w:p w14:paraId="73E558A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</w:tr>
      <w:tr w:rsidR="00B50100" w:rsidRPr="00B90EBD" w14:paraId="70BFA6C0" w14:textId="77777777" w:rsidTr="006702D5">
        <w:tc>
          <w:tcPr>
            <w:tcW w:w="2263" w:type="dxa"/>
          </w:tcPr>
          <w:p w14:paraId="40F0B33D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38" w:type="dxa"/>
          </w:tcPr>
          <w:p w14:paraId="6D18F017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</w:tr>
      <w:tr w:rsidR="00B50100" w:rsidRPr="00B90EBD" w14:paraId="17C2F583" w14:textId="77777777" w:rsidTr="006702D5">
        <w:tc>
          <w:tcPr>
            <w:tcW w:w="2263" w:type="dxa"/>
          </w:tcPr>
          <w:p w14:paraId="036D127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38" w:type="dxa"/>
          </w:tcPr>
          <w:p w14:paraId="0A69CBF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</w:tr>
      <w:tr w:rsidR="00B50100" w:rsidRPr="00B90EBD" w14:paraId="067A3B24" w14:textId="77777777" w:rsidTr="006702D5">
        <w:tc>
          <w:tcPr>
            <w:tcW w:w="2263" w:type="dxa"/>
          </w:tcPr>
          <w:p w14:paraId="2D51653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38" w:type="dxa"/>
          </w:tcPr>
          <w:p w14:paraId="26A441B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</w:tr>
      <w:tr w:rsidR="00B50100" w:rsidRPr="00B90EBD" w14:paraId="7E1BE9D7" w14:textId="77777777" w:rsidTr="006702D5">
        <w:tc>
          <w:tcPr>
            <w:tcW w:w="2263" w:type="dxa"/>
          </w:tcPr>
          <w:p w14:paraId="1A3B7AE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38" w:type="dxa"/>
          </w:tcPr>
          <w:p w14:paraId="76E65A1C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  <w:tr w:rsidR="00B50100" w:rsidRPr="00B90EBD" w14:paraId="43097026" w14:textId="77777777" w:rsidTr="006702D5">
        <w:tc>
          <w:tcPr>
            <w:tcW w:w="2263" w:type="dxa"/>
          </w:tcPr>
          <w:p w14:paraId="0FE6DF1C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38" w:type="dxa"/>
          </w:tcPr>
          <w:p w14:paraId="2709EE58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</w:tr>
      <w:tr w:rsidR="00B50100" w:rsidRPr="00B90EBD" w14:paraId="6B85F843" w14:textId="77777777" w:rsidTr="006702D5">
        <w:tc>
          <w:tcPr>
            <w:tcW w:w="2263" w:type="dxa"/>
          </w:tcPr>
          <w:p w14:paraId="5C2034E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38" w:type="dxa"/>
          </w:tcPr>
          <w:p w14:paraId="5A9A4640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</w:tr>
      <w:tr w:rsidR="00B50100" w:rsidRPr="00B90EBD" w14:paraId="4E32D32E" w14:textId="77777777" w:rsidTr="006702D5">
        <w:tc>
          <w:tcPr>
            <w:tcW w:w="2263" w:type="dxa"/>
          </w:tcPr>
          <w:p w14:paraId="0D921B9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38" w:type="dxa"/>
          </w:tcPr>
          <w:p w14:paraId="3938AC3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</w:tr>
      <w:tr w:rsidR="00B50100" w:rsidRPr="00B90EBD" w14:paraId="3757B564" w14:textId="77777777" w:rsidTr="006702D5">
        <w:tc>
          <w:tcPr>
            <w:tcW w:w="2263" w:type="dxa"/>
          </w:tcPr>
          <w:p w14:paraId="0EDC5D7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38" w:type="dxa"/>
          </w:tcPr>
          <w:p w14:paraId="36FA31D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</w:tr>
      <w:tr w:rsidR="00B50100" w:rsidRPr="00B90EBD" w14:paraId="41AB4AA5" w14:textId="77777777" w:rsidTr="006702D5">
        <w:tc>
          <w:tcPr>
            <w:tcW w:w="2263" w:type="dxa"/>
          </w:tcPr>
          <w:p w14:paraId="3AD6897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38" w:type="dxa"/>
          </w:tcPr>
          <w:p w14:paraId="536415F5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</w:tr>
      <w:tr w:rsidR="00B50100" w:rsidRPr="00B90EBD" w14:paraId="5629A7EF" w14:textId="77777777" w:rsidTr="006702D5">
        <w:tc>
          <w:tcPr>
            <w:tcW w:w="2263" w:type="dxa"/>
          </w:tcPr>
          <w:p w14:paraId="635B7255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38" w:type="dxa"/>
          </w:tcPr>
          <w:p w14:paraId="463E1147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</w:tr>
      <w:tr w:rsidR="00B50100" w:rsidRPr="00B90EBD" w14:paraId="5716D977" w14:textId="77777777" w:rsidTr="006702D5">
        <w:tc>
          <w:tcPr>
            <w:tcW w:w="2263" w:type="dxa"/>
          </w:tcPr>
          <w:p w14:paraId="171C5F2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38" w:type="dxa"/>
          </w:tcPr>
          <w:p w14:paraId="367C3C0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</w:tc>
      </w:tr>
      <w:tr w:rsidR="00B50100" w:rsidRPr="00B90EBD" w14:paraId="5FC74C81" w14:textId="77777777" w:rsidTr="006702D5">
        <w:tc>
          <w:tcPr>
            <w:tcW w:w="2263" w:type="dxa"/>
          </w:tcPr>
          <w:p w14:paraId="22A181AD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38" w:type="dxa"/>
          </w:tcPr>
          <w:p w14:paraId="28F87C5A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B50100" w:rsidRPr="00B90EBD" w14:paraId="535414BD" w14:textId="77777777" w:rsidTr="006702D5">
        <w:tc>
          <w:tcPr>
            <w:tcW w:w="2263" w:type="dxa"/>
          </w:tcPr>
          <w:p w14:paraId="7BCED97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38" w:type="dxa"/>
          </w:tcPr>
          <w:p w14:paraId="49797396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B50100" w:rsidRPr="00B90EBD" w14:paraId="0CFF9A6C" w14:textId="77777777" w:rsidTr="006702D5">
        <w:tc>
          <w:tcPr>
            <w:tcW w:w="2263" w:type="dxa"/>
          </w:tcPr>
          <w:p w14:paraId="5BAC68EE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38" w:type="dxa"/>
          </w:tcPr>
          <w:p w14:paraId="00425D3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</w:tr>
      <w:tr w:rsidR="00B50100" w:rsidRPr="00B90EBD" w14:paraId="476D411D" w14:textId="77777777" w:rsidTr="006702D5">
        <w:tc>
          <w:tcPr>
            <w:tcW w:w="2263" w:type="dxa"/>
          </w:tcPr>
          <w:p w14:paraId="44D3C99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38" w:type="dxa"/>
          </w:tcPr>
          <w:p w14:paraId="0BEABD4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</w:tr>
      <w:tr w:rsidR="00B50100" w:rsidRPr="00B90EBD" w14:paraId="3AD3A932" w14:textId="77777777" w:rsidTr="006702D5">
        <w:tc>
          <w:tcPr>
            <w:tcW w:w="2263" w:type="dxa"/>
          </w:tcPr>
          <w:p w14:paraId="4567BEF7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38" w:type="dxa"/>
          </w:tcPr>
          <w:p w14:paraId="3815E3D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- Югра</w:t>
            </w:r>
          </w:p>
        </w:tc>
      </w:tr>
      <w:tr w:rsidR="00B50100" w:rsidRPr="00B90EBD" w14:paraId="3E86345F" w14:textId="77777777" w:rsidTr="006702D5">
        <w:tc>
          <w:tcPr>
            <w:tcW w:w="2263" w:type="dxa"/>
          </w:tcPr>
          <w:p w14:paraId="650EAC11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938" w:type="dxa"/>
          </w:tcPr>
          <w:p w14:paraId="7EEBFE42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</w:tr>
      <w:tr w:rsidR="00B50100" w:rsidRPr="00B90EBD" w14:paraId="7A7B03F6" w14:textId="77777777" w:rsidTr="006702D5">
        <w:tc>
          <w:tcPr>
            <w:tcW w:w="2263" w:type="dxa"/>
          </w:tcPr>
          <w:p w14:paraId="3D93E6DF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38" w:type="dxa"/>
          </w:tcPr>
          <w:p w14:paraId="6E0CC1F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</w:tr>
      <w:tr w:rsidR="00B50100" w:rsidRPr="00B90EBD" w14:paraId="74CE2869" w14:textId="77777777" w:rsidTr="006702D5">
        <w:tc>
          <w:tcPr>
            <w:tcW w:w="2263" w:type="dxa"/>
          </w:tcPr>
          <w:p w14:paraId="5C53FAB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38" w:type="dxa"/>
          </w:tcPr>
          <w:p w14:paraId="1CC60C2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Запорожская область</w:t>
            </w:r>
          </w:p>
        </w:tc>
      </w:tr>
      <w:tr w:rsidR="00B50100" w:rsidRPr="00B90EBD" w14:paraId="0351BDBE" w14:textId="77777777" w:rsidTr="006702D5">
        <w:tc>
          <w:tcPr>
            <w:tcW w:w="2263" w:type="dxa"/>
          </w:tcPr>
          <w:p w14:paraId="23F12CF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938" w:type="dxa"/>
          </w:tcPr>
          <w:p w14:paraId="7657046D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</w:tr>
      <w:tr w:rsidR="00B50100" w:rsidRPr="00B90EBD" w14:paraId="2966FAE3" w14:textId="77777777" w:rsidTr="006702D5">
        <w:tc>
          <w:tcPr>
            <w:tcW w:w="2263" w:type="dxa"/>
          </w:tcPr>
          <w:p w14:paraId="71E8C3F7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938" w:type="dxa"/>
          </w:tcPr>
          <w:p w14:paraId="09B2BF71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</w:tr>
      <w:tr w:rsidR="00B50100" w:rsidRPr="00B90EBD" w14:paraId="2F725285" w14:textId="77777777" w:rsidTr="006702D5">
        <w:tc>
          <w:tcPr>
            <w:tcW w:w="2263" w:type="dxa"/>
          </w:tcPr>
          <w:p w14:paraId="6EB3B014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938" w:type="dxa"/>
          </w:tcPr>
          <w:p w14:paraId="7E76D264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Донецкая Народная Республика</w:t>
            </w:r>
          </w:p>
        </w:tc>
      </w:tr>
      <w:tr w:rsidR="00B50100" w:rsidRPr="00B90EBD" w14:paraId="0A936698" w14:textId="77777777" w:rsidTr="006702D5">
        <w:tc>
          <w:tcPr>
            <w:tcW w:w="2263" w:type="dxa"/>
          </w:tcPr>
          <w:p w14:paraId="4FD48C76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38" w:type="dxa"/>
          </w:tcPr>
          <w:p w14:paraId="281D6409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</w:tr>
      <w:tr w:rsidR="00B50100" w:rsidRPr="00B90EBD" w14:paraId="6150C725" w14:textId="77777777" w:rsidTr="006702D5">
        <w:tc>
          <w:tcPr>
            <w:tcW w:w="2263" w:type="dxa"/>
          </w:tcPr>
          <w:p w14:paraId="53D386F8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38" w:type="dxa"/>
          </w:tcPr>
          <w:p w14:paraId="74EDC94F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Херсонская область</w:t>
            </w:r>
          </w:p>
        </w:tc>
      </w:tr>
      <w:tr w:rsidR="00B50100" w:rsidRPr="00B90EBD" w14:paraId="6A6036F1" w14:textId="77777777" w:rsidTr="006702D5">
        <w:tc>
          <w:tcPr>
            <w:tcW w:w="2263" w:type="dxa"/>
          </w:tcPr>
          <w:p w14:paraId="72F4C26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000000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38" w:type="dxa"/>
          </w:tcPr>
          <w:p w14:paraId="32D32C88" w14:textId="77777777" w:rsidR="00B50100" w:rsidRPr="00B90EBD" w:rsidRDefault="00B50100" w:rsidP="006702D5">
            <w:pPr>
              <w:spacing w:after="100" w:line="27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Иные территории, включая город и космодром Байконур</w:t>
            </w:r>
          </w:p>
        </w:tc>
      </w:tr>
    </w:tbl>
    <w:p w14:paraId="0828BE14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rPr>
          <w:rFonts w:ascii="Times New Roman" w:hAnsi="Times New Roman" w:cs="Times New Roman"/>
          <w:sz w:val="28"/>
          <w:szCs w:val="28"/>
        </w:rPr>
      </w:pPr>
    </w:p>
    <w:p w14:paraId="1E10C8C7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rPr>
          <w:rFonts w:ascii="Times New Roman" w:hAnsi="Times New Roman" w:cs="Times New Roman"/>
          <w:sz w:val="28"/>
          <w:szCs w:val="28"/>
        </w:rPr>
      </w:pPr>
    </w:p>
    <w:p w14:paraId="04F34706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Таблица 3.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004-00003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«Грифы ограничения доступа»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5415"/>
      </w:tblGrid>
      <w:tr w:rsidR="00B50100" w:rsidRPr="00B90EBD" w14:paraId="4F2272F5" w14:textId="77777777" w:rsidTr="006702D5">
        <w:trPr>
          <w:cantSplit/>
        </w:trPr>
        <w:tc>
          <w:tcPr>
            <w:tcW w:w="2235" w:type="dxa"/>
            <w:shd w:val="clear" w:color="auto" w:fill="F2F2F2" w:themeFill="background1" w:themeFillShade="F2"/>
          </w:tcPr>
          <w:p w14:paraId="03F864A9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B3A52B3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415" w:type="dxa"/>
            <w:shd w:val="clear" w:color="auto" w:fill="F2F2F2" w:themeFill="background1" w:themeFillShade="F2"/>
          </w:tcPr>
          <w:p w14:paraId="37839CC8" w14:textId="77777777" w:rsidR="00B50100" w:rsidRPr="00B90EBD" w:rsidRDefault="00B50100" w:rsidP="006702D5">
            <w:pPr>
              <w:pStyle w:val="ConsPlusNormal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Пояснение по применению</w:t>
            </w:r>
          </w:p>
        </w:tc>
      </w:tr>
      <w:tr w:rsidR="00B50100" w:rsidRPr="00B90EBD" w14:paraId="0F475EC0" w14:textId="77777777" w:rsidTr="006702D5">
        <w:trPr>
          <w:cantSplit/>
        </w:trPr>
        <w:tc>
          <w:tcPr>
            <w:tcW w:w="2235" w:type="dxa"/>
          </w:tcPr>
          <w:p w14:paraId="77A0F3B9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lastRenderedPageBreak/>
              <w:t>DC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00000000</w:t>
            </w:r>
          </w:p>
        </w:tc>
        <w:tc>
          <w:tcPr>
            <w:tcW w:w="2551" w:type="dxa"/>
          </w:tcPr>
          <w:p w14:paraId="74B2EE6C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Обычная информация</w:t>
            </w:r>
          </w:p>
        </w:tc>
        <w:tc>
          <w:tcPr>
            <w:tcW w:w="5415" w:type="dxa"/>
          </w:tcPr>
          <w:p w14:paraId="0F71ACEF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документов, не содержащих информации ограниченного распространения (по умолчанию)</w:t>
            </w:r>
          </w:p>
          <w:p w14:paraId="1703FE81" w14:textId="77777777" w:rsidR="00A91372" w:rsidRPr="00B90EBD" w:rsidRDefault="00A91372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0100" w:rsidRPr="00B90EBD" w14:paraId="25877BEE" w14:textId="77777777" w:rsidTr="006702D5">
        <w:trPr>
          <w:cantSplit/>
        </w:trPr>
        <w:tc>
          <w:tcPr>
            <w:tcW w:w="2235" w:type="dxa"/>
          </w:tcPr>
          <w:p w14:paraId="400AB4F5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DC00000001</w:t>
            </w:r>
          </w:p>
        </w:tc>
        <w:tc>
          <w:tcPr>
            <w:tcW w:w="2551" w:type="dxa"/>
          </w:tcPr>
          <w:p w14:paraId="75CCE03C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ДСП</w:t>
            </w:r>
          </w:p>
        </w:tc>
        <w:tc>
          <w:tcPr>
            <w:tcW w:w="5415" w:type="dxa"/>
          </w:tcPr>
          <w:p w14:paraId="4FC357B4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документов «Для служебного пользования», содержащих такую информацию ограниченного распространения, обращение с которой требует использования пометки ДСП</w:t>
            </w:r>
          </w:p>
          <w:p w14:paraId="1408829D" w14:textId="77777777" w:rsidR="00A91372" w:rsidRPr="00B90EBD" w:rsidRDefault="00A91372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0100" w:rsidRPr="00B90EBD" w14:paraId="08EBC5E5" w14:textId="77777777" w:rsidTr="006702D5">
        <w:trPr>
          <w:cantSplit/>
        </w:trPr>
        <w:tc>
          <w:tcPr>
            <w:tcW w:w="2235" w:type="dxa"/>
          </w:tcPr>
          <w:p w14:paraId="59AA2A75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DC0000000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14:paraId="702BB1E7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Иная информация ограниченного распространения</w:t>
            </w:r>
          </w:p>
        </w:tc>
        <w:tc>
          <w:tcPr>
            <w:tcW w:w="5415" w:type="dxa"/>
          </w:tcPr>
          <w:p w14:paraId="5754DE3B" w14:textId="77777777" w:rsidR="00B50100" w:rsidRPr="00B90EBD" w:rsidRDefault="00B50100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документов, содержащих информацию ограниченного распространения, при обращении с которой не используется пометка ДСП</w:t>
            </w:r>
          </w:p>
          <w:p w14:paraId="6DDE6C40" w14:textId="77777777" w:rsidR="00A91372" w:rsidRPr="00B90EBD" w:rsidRDefault="00A91372" w:rsidP="006702D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8139238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rPr>
          <w:rFonts w:ascii="Times New Roman" w:hAnsi="Times New Roman" w:cs="Times New Roman"/>
          <w:sz w:val="28"/>
          <w:szCs w:val="28"/>
        </w:rPr>
      </w:pPr>
    </w:p>
    <w:p w14:paraId="01DD58BF" w14:textId="77777777" w:rsidR="00B50100" w:rsidRPr="00B90EBD" w:rsidRDefault="00B50100" w:rsidP="00B5010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23A2482B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>Таблица 4. Справочник Cat01-</w:t>
      </w:r>
      <w:proofErr w:type="gramStart"/>
      <w:r w:rsidRPr="00B90EBD">
        <w:rPr>
          <w:rFonts w:ascii="Times New Roman" w:hAnsi="Times New Roman" w:cs="Times New Roman"/>
          <w:bCs/>
          <w:sz w:val="28"/>
          <w:szCs w:val="28"/>
        </w:rPr>
        <w:t>004-00004</w:t>
      </w:r>
      <w:proofErr w:type="gramEnd"/>
      <w:r w:rsidRPr="00B90EBD">
        <w:rPr>
          <w:rFonts w:ascii="Times New Roman" w:hAnsi="Times New Roman" w:cs="Times New Roman"/>
          <w:bCs/>
          <w:sz w:val="28"/>
          <w:szCs w:val="28"/>
        </w:rPr>
        <w:t xml:space="preserve"> «Типы связей документов»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05"/>
        <w:gridCol w:w="2268"/>
        <w:gridCol w:w="3685"/>
      </w:tblGrid>
      <w:tr w:rsidR="00B50100" w:rsidRPr="00B90EBD" w14:paraId="4EEE5538" w14:textId="77777777" w:rsidTr="00A91372">
        <w:trPr>
          <w:cantSplit/>
          <w:tblHeader/>
        </w:trPr>
        <w:tc>
          <w:tcPr>
            <w:tcW w:w="1843" w:type="dxa"/>
            <w:shd w:val="clear" w:color="auto" w:fill="F2F2F2" w:themeFill="background1" w:themeFillShade="F2"/>
          </w:tcPr>
          <w:p w14:paraId="23B7569E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2405" w:type="dxa"/>
            <w:shd w:val="clear" w:color="auto" w:fill="F2F2F2" w:themeFill="background1" w:themeFillShade="F2"/>
          </w:tcPr>
          <w:p w14:paraId="4B82B055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FB38AE9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Тип обратной связи с точки зрения автора (для справки)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5E50B46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Пояснение по применению</w:t>
            </w:r>
          </w:p>
        </w:tc>
      </w:tr>
      <w:tr w:rsidR="00B50100" w:rsidRPr="00B90EBD" w14:paraId="19E802D3" w14:textId="77777777" w:rsidTr="00A91372">
        <w:trPr>
          <w:cantSplit/>
        </w:trPr>
        <w:tc>
          <w:tcPr>
            <w:tcW w:w="1843" w:type="dxa"/>
          </w:tcPr>
          <w:p w14:paraId="2848288D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LT00000001</w:t>
            </w:r>
          </w:p>
        </w:tc>
        <w:tc>
          <w:tcPr>
            <w:tcW w:w="2405" w:type="dxa"/>
          </w:tcPr>
          <w:p w14:paraId="73486F94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ответ на</w:t>
            </w:r>
          </w:p>
        </w:tc>
        <w:tc>
          <w:tcPr>
            <w:tcW w:w="2268" w:type="dxa"/>
          </w:tcPr>
          <w:p w14:paraId="3CED701C" w14:textId="77777777" w:rsidR="00B50100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B50100"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твет</w:t>
            </w:r>
          </w:p>
        </w:tc>
        <w:tc>
          <w:tcPr>
            <w:tcW w:w="3685" w:type="dxa"/>
          </w:tcPr>
          <w:p w14:paraId="7BF2B8DC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входящее письмо или запрос, в ответ на которое подготовлен документ</w:t>
            </w:r>
          </w:p>
          <w:p w14:paraId="29AAD632" w14:textId="77777777" w:rsidR="00A91372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0100" w:rsidRPr="00B90EBD" w14:paraId="6E6F2701" w14:textId="77777777" w:rsidTr="00A91372">
        <w:trPr>
          <w:cantSplit/>
        </w:trPr>
        <w:tc>
          <w:tcPr>
            <w:tcW w:w="1843" w:type="dxa"/>
          </w:tcPr>
          <w:p w14:paraId="74C11724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LT00000002</w:t>
            </w:r>
          </w:p>
        </w:tc>
        <w:tc>
          <w:tcPr>
            <w:tcW w:w="2405" w:type="dxa"/>
          </w:tcPr>
          <w:p w14:paraId="2EA1ACA7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</w:t>
            </w:r>
          </w:p>
        </w:tc>
        <w:tc>
          <w:tcPr>
            <w:tcW w:w="2268" w:type="dxa"/>
          </w:tcPr>
          <w:p w14:paraId="0B693DCA" w14:textId="77777777" w:rsidR="00B50100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B50100"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риложение</w:t>
            </w:r>
          </w:p>
        </w:tc>
        <w:tc>
          <w:tcPr>
            <w:tcW w:w="3685" w:type="dxa"/>
          </w:tcPr>
          <w:p w14:paraId="5F742DEC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основную часть документа в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составе пакета</w:t>
            </w:r>
          </w:p>
          <w:p w14:paraId="071291C7" w14:textId="77777777" w:rsidR="00A91372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0100" w:rsidRPr="00B90EBD" w14:paraId="6711E959" w14:textId="77777777" w:rsidTr="00A91372">
        <w:trPr>
          <w:cantSplit/>
        </w:trPr>
        <w:tc>
          <w:tcPr>
            <w:tcW w:w="1843" w:type="dxa"/>
          </w:tcPr>
          <w:p w14:paraId="3938358B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LT00000003</w:t>
            </w:r>
          </w:p>
        </w:tc>
        <w:tc>
          <w:tcPr>
            <w:tcW w:w="2405" w:type="dxa"/>
          </w:tcPr>
          <w:p w14:paraId="3C6AE9CA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 исполнение</w:t>
            </w:r>
          </w:p>
        </w:tc>
        <w:tc>
          <w:tcPr>
            <w:tcW w:w="2268" w:type="dxa"/>
          </w:tcPr>
          <w:p w14:paraId="6C97D17B" w14:textId="77777777" w:rsidR="00B50100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Исполнение</w:t>
            </w:r>
          </w:p>
        </w:tc>
        <w:tc>
          <w:tcPr>
            <w:tcW w:w="3685" w:type="dxa"/>
          </w:tcPr>
          <w:p w14:paraId="174C597E" w14:textId="69DBEF60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поручение (или пункт протокола), во исполнение которого подготовлен документ</w:t>
            </w:r>
          </w:p>
        </w:tc>
      </w:tr>
      <w:tr w:rsidR="00B50100" w:rsidRPr="00B90EBD" w14:paraId="03ADAF62" w14:textId="77777777" w:rsidTr="00A91372">
        <w:trPr>
          <w:cantSplit/>
        </w:trPr>
        <w:tc>
          <w:tcPr>
            <w:tcW w:w="1843" w:type="dxa"/>
          </w:tcPr>
          <w:p w14:paraId="3531EC7A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LT00000004</w:t>
            </w:r>
          </w:p>
        </w:tc>
        <w:tc>
          <w:tcPr>
            <w:tcW w:w="2405" w:type="dxa"/>
          </w:tcPr>
          <w:p w14:paraId="5749C26F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основании</w:t>
            </w:r>
          </w:p>
        </w:tc>
        <w:tc>
          <w:tcPr>
            <w:tcW w:w="2268" w:type="dxa"/>
          </w:tcPr>
          <w:p w14:paraId="43B50C6B" w14:textId="77777777" w:rsidR="00B50100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Основание для</w:t>
            </w:r>
          </w:p>
        </w:tc>
        <w:tc>
          <w:tcPr>
            <w:tcW w:w="3685" w:type="dxa"/>
          </w:tcPr>
          <w:p w14:paraId="13AA3486" w14:textId="357B2718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вышестоящее поручение при подготовке горизонтального запроса</w:t>
            </w:r>
          </w:p>
        </w:tc>
      </w:tr>
      <w:tr w:rsidR="00B50100" w:rsidRPr="00B90EBD" w14:paraId="23EEF304" w14:textId="77777777" w:rsidTr="00A91372">
        <w:trPr>
          <w:cantSplit/>
        </w:trPr>
        <w:tc>
          <w:tcPr>
            <w:tcW w:w="1843" w:type="dxa"/>
          </w:tcPr>
          <w:p w14:paraId="392DE6A5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LT00000005</w:t>
            </w:r>
          </w:p>
        </w:tc>
        <w:tc>
          <w:tcPr>
            <w:tcW w:w="2405" w:type="dxa"/>
          </w:tcPr>
          <w:p w14:paraId="30F60994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Взамен ранее направленного</w:t>
            </w:r>
          </w:p>
        </w:tc>
        <w:tc>
          <w:tcPr>
            <w:tcW w:w="2268" w:type="dxa"/>
          </w:tcPr>
          <w:p w14:paraId="69DA5119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Заменён</w:t>
            </w:r>
            <w:r w:rsidR="00A91372"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</w:t>
            </w:r>
          </w:p>
        </w:tc>
        <w:tc>
          <w:tcPr>
            <w:tcW w:w="3685" w:type="dxa"/>
          </w:tcPr>
          <w:p w14:paraId="77662038" w14:textId="509788CD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ранее направленный документ, взамен которого направляется настоящий</w:t>
            </w:r>
          </w:p>
        </w:tc>
      </w:tr>
      <w:tr w:rsidR="00B50100" w:rsidRPr="00B90EBD" w14:paraId="2549A9E1" w14:textId="77777777" w:rsidTr="00A91372">
        <w:trPr>
          <w:cantSplit/>
        </w:trPr>
        <w:tc>
          <w:tcPr>
            <w:tcW w:w="1843" w:type="dxa"/>
          </w:tcPr>
          <w:p w14:paraId="20ED9EDF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LT00000006</w:t>
            </w:r>
          </w:p>
        </w:tc>
        <w:tc>
          <w:tcPr>
            <w:tcW w:w="2405" w:type="dxa"/>
          </w:tcPr>
          <w:p w14:paraId="56F49040" w14:textId="77777777" w:rsidR="00B50100" w:rsidRPr="00B90EBD" w:rsidRDefault="00A91372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д</w:t>
            </w:r>
            <w:r w:rsidR="00B50100"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ополнение 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</w:t>
            </w:r>
            <w:r w:rsidR="00B50100"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ранее направленно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</w:t>
            </w:r>
          </w:p>
        </w:tc>
        <w:tc>
          <w:tcPr>
            <w:tcW w:w="2268" w:type="dxa"/>
          </w:tcPr>
          <w:p w14:paraId="7F4ECCC6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Дополнен</w:t>
            </w:r>
          </w:p>
        </w:tc>
        <w:tc>
          <w:tcPr>
            <w:tcW w:w="3685" w:type="dxa"/>
          </w:tcPr>
          <w:p w14:paraId="0D12CCDB" w14:textId="60680C71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ранее направленный документ, в дополнение к которому направляется настоящий</w:t>
            </w:r>
          </w:p>
        </w:tc>
      </w:tr>
      <w:tr w:rsidR="00B50100" w:rsidRPr="00B90EBD" w14:paraId="11097D4D" w14:textId="77777777" w:rsidTr="00A91372">
        <w:trPr>
          <w:cantSplit/>
        </w:trPr>
        <w:tc>
          <w:tcPr>
            <w:tcW w:w="1843" w:type="dxa"/>
          </w:tcPr>
          <w:p w14:paraId="1606D8AF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05" w:type="dxa"/>
          </w:tcPr>
          <w:p w14:paraId="1FB3710A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Отзыв ранее направленного</w:t>
            </w:r>
          </w:p>
        </w:tc>
        <w:tc>
          <w:tcPr>
            <w:tcW w:w="2268" w:type="dxa"/>
          </w:tcPr>
          <w:p w14:paraId="420460B4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Отозван</w:t>
            </w:r>
          </w:p>
        </w:tc>
        <w:tc>
          <w:tcPr>
            <w:tcW w:w="3685" w:type="dxa"/>
          </w:tcPr>
          <w:p w14:paraId="3CFEAB96" w14:textId="12B24171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на ранее направленный документ, который необходимо отозвать (признать утратившим силу на основании настоящего документа)</w:t>
            </w:r>
          </w:p>
        </w:tc>
      </w:tr>
      <w:tr w:rsidR="00B50100" w:rsidRPr="00B90EBD" w14:paraId="29B4E941" w14:textId="77777777" w:rsidTr="00A91372">
        <w:trPr>
          <w:cantSplit/>
        </w:trPr>
        <w:tc>
          <w:tcPr>
            <w:tcW w:w="1843" w:type="dxa"/>
          </w:tcPr>
          <w:p w14:paraId="3418A45A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LT00000000</w:t>
            </w:r>
          </w:p>
        </w:tc>
        <w:tc>
          <w:tcPr>
            <w:tcW w:w="2405" w:type="dxa"/>
          </w:tcPr>
          <w:p w14:paraId="3065DF12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Связан с</w:t>
            </w:r>
          </w:p>
        </w:tc>
        <w:tc>
          <w:tcPr>
            <w:tcW w:w="2268" w:type="dxa"/>
          </w:tcPr>
          <w:p w14:paraId="4F2B8F3A" w14:textId="77777777" w:rsidR="00B50100" w:rsidRPr="00B90EBD" w:rsidRDefault="00B50100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Связан с</w:t>
            </w:r>
          </w:p>
        </w:tc>
        <w:tc>
          <w:tcPr>
            <w:tcW w:w="3685" w:type="dxa"/>
          </w:tcPr>
          <w:p w14:paraId="55228E2B" w14:textId="5B853F3A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Другие виды связей с внешними документами</w:t>
            </w:r>
          </w:p>
        </w:tc>
      </w:tr>
    </w:tbl>
    <w:p w14:paraId="1C653017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0F2B526" w14:textId="77777777" w:rsidR="00B50100" w:rsidRPr="00B90EBD" w:rsidRDefault="00A91372" w:rsidP="00A91372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2A1C67FF" w14:textId="77777777" w:rsidR="00222239" w:rsidRPr="00B90EBD" w:rsidRDefault="00222239" w:rsidP="00222239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B50100" w:rsidRPr="00B90EBD">
        <w:rPr>
          <w:rFonts w:ascii="Times New Roman" w:hAnsi="Times New Roman" w:cs="Times New Roman"/>
          <w:bCs/>
          <w:sz w:val="28"/>
          <w:szCs w:val="28"/>
        </w:rPr>
        <w:t>5</w:t>
      </w:r>
      <w:r w:rsidRPr="00B90EBD">
        <w:rPr>
          <w:rFonts w:ascii="Times New Roman" w:hAnsi="Times New Roman" w:cs="Times New Roman"/>
          <w:bCs/>
          <w:sz w:val="28"/>
          <w:szCs w:val="28"/>
        </w:rPr>
        <w:t xml:space="preserve">. Справочник </w:t>
      </w:r>
      <w:r w:rsidR="00B50100" w:rsidRPr="00B90EBD">
        <w:rPr>
          <w:rFonts w:ascii="Times New Roman" w:hAnsi="Times New Roman" w:cs="Times New Roman"/>
          <w:bCs/>
          <w:sz w:val="28"/>
          <w:szCs w:val="28"/>
        </w:rPr>
        <w:t>Cat01-</w:t>
      </w:r>
      <w:proofErr w:type="gramStart"/>
      <w:r w:rsidR="00B50100" w:rsidRPr="00B90EBD">
        <w:rPr>
          <w:rFonts w:ascii="Times New Roman" w:hAnsi="Times New Roman" w:cs="Times New Roman"/>
          <w:bCs/>
          <w:sz w:val="28"/>
          <w:szCs w:val="28"/>
        </w:rPr>
        <w:t>004-00005</w:t>
      </w:r>
      <w:proofErr w:type="gramEnd"/>
      <w:r w:rsidR="00B50100" w:rsidRPr="00B90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0EBD">
        <w:rPr>
          <w:rFonts w:ascii="Times New Roman" w:hAnsi="Times New Roman" w:cs="Times New Roman"/>
          <w:bCs/>
          <w:sz w:val="28"/>
          <w:szCs w:val="28"/>
        </w:rPr>
        <w:t>«Причины отказа в регистрации»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6095"/>
        <w:gridCol w:w="291"/>
      </w:tblGrid>
      <w:tr w:rsidR="00222239" w:rsidRPr="00B90EBD" w14:paraId="7F71F69F" w14:textId="77777777" w:rsidTr="006702D5">
        <w:trPr>
          <w:gridAfter w:val="1"/>
          <w:wAfter w:w="291" w:type="dxa"/>
          <w:cantSplit/>
          <w:tblHeader/>
        </w:trPr>
        <w:tc>
          <w:tcPr>
            <w:tcW w:w="846" w:type="dxa"/>
            <w:vAlign w:val="center"/>
          </w:tcPr>
          <w:p w14:paraId="1ECE5869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3260" w:type="dxa"/>
            <w:vAlign w:val="center"/>
          </w:tcPr>
          <w:p w14:paraId="6D228584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Причина отказа в регистрации</w:t>
            </w:r>
          </w:p>
        </w:tc>
        <w:tc>
          <w:tcPr>
            <w:tcW w:w="6095" w:type="dxa"/>
            <w:vAlign w:val="center"/>
          </w:tcPr>
          <w:p w14:paraId="6068FCD5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36B8562A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Пояснение по применению</w:t>
            </w:r>
          </w:p>
          <w:p w14:paraId="58CE5A7B" w14:textId="77777777" w:rsidR="00222239" w:rsidRPr="00B90EBD" w:rsidRDefault="00222239" w:rsidP="006702D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22239" w:rsidRPr="00B90EBD" w14:paraId="781185AC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520F3F13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355" w:type="dxa"/>
            <w:gridSpan w:val="2"/>
          </w:tcPr>
          <w:p w14:paraId="2DF3ABC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Группа 1. Отказы, связанные с форматом и корректностью полей сообщения</w:t>
            </w:r>
          </w:p>
        </w:tc>
      </w:tr>
      <w:tr w:rsidR="00222239" w:rsidRPr="00B90EBD" w14:paraId="62B05E49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534200E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3260" w:type="dxa"/>
          </w:tcPr>
          <w:p w14:paraId="2629B400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указан вид документа</w:t>
            </w:r>
          </w:p>
        </w:tc>
        <w:tc>
          <w:tcPr>
            <w:tcW w:w="6095" w:type="dxa"/>
          </w:tcPr>
          <w:p w14:paraId="28EB372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Поле «Вид документа» не заполнено</w:t>
            </w:r>
          </w:p>
        </w:tc>
      </w:tr>
      <w:tr w:rsidR="00222239" w:rsidRPr="00B90EBD" w14:paraId="7422D65F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231E056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3260" w:type="dxa"/>
          </w:tcPr>
          <w:p w14:paraId="51C286C1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Некорректно указан вид документа</w:t>
            </w:r>
          </w:p>
        </w:tc>
        <w:tc>
          <w:tcPr>
            <w:tcW w:w="6095" w:type="dxa"/>
          </w:tcPr>
          <w:p w14:paraId="2EB86C63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Поле «Вид документа» заполнено некорректно, не соответствует тексту документа или приложений</w:t>
            </w:r>
          </w:p>
        </w:tc>
      </w:tr>
      <w:tr w:rsidR="00222239" w:rsidRPr="00B90EBD" w14:paraId="46C8F837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7786F47E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3260" w:type="dxa"/>
          </w:tcPr>
          <w:p w14:paraId="0F5E7AE4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указан корреспондент</w:t>
            </w:r>
          </w:p>
        </w:tc>
        <w:tc>
          <w:tcPr>
            <w:tcW w:w="6095" w:type="dxa"/>
          </w:tcPr>
          <w:p w14:paraId="369D2CB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Корреспондент не указан в файле описания электронного сообщения</w:t>
            </w:r>
          </w:p>
        </w:tc>
      </w:tr>
      <w:tr w:rsidR="00222239" w:rsidRPr="00B90EBD" w14:paraId="6C3269B4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26E7355E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3260" w:type="dxa"/>
          </w:tcPr>
          <w:p w14:paraId="0EF7136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указаны номер и дата исходящего документа</w:t>
            </w:r>
          </w:p>
        </w:tc>
        <w:tc>
          <w:tcPr>
            <w:tcW w:w="6095" w:type="dxa"/>
          </w:tcPr>
          <w:p w14:paraId="37AFBEAB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и (или) дата регистрации исходящего документа не указаны в файле описания транспортного контейнера</w:t>
            </w:r>
          </w:p>
        </w:tc>
      </w:tr>
      <w:tr w:rsidR="00222239" w:rsidRPr="00B90EBD" w14:paraId="0E774DD6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650E187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3260" w:type="dxa"/>
          </w:tcPr>
          <w:p w14:paraId="68CCC991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указаны номер и дата основания для ответа</w:t>
            </w:r>
          </w:p>
        </w:tc>
        <w:tc>
          <w:tcPr>
            <w:tcW w:w="6095" w:type="dxa"/>
          </w:tcPr>
          <w:p w14:paraId="135DBF0F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и (или) дата регистрации документа-основания не указаны в файле описания транспортного контейнера</w:t>
            </w:r>
          </w:p>
        </w:tc>
      </w:tr>
      <w:tr w:rsidR="00222239" w:rsidRPr="00B90EBD" w14:paraId="1398F457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11F1C4BD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3260" w:type="dxa"/>
          </w:tcPr>
          <w:p w14:paraId="031550C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Ошибка адресации</w:t>
            </w:r>
          </w:p>
        </w:tc>
        <w:tc>
          <w:tcPr>
            <w:tcW w:w="6095" w:type="dxa"/>
          </w:tcPr>
          <w:p w14:paraId="63C83B54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Техническая ошибка при адресации, не найден 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GUID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или адрес абонента</w:t>
            </w:r>
          </w:p>
        </w:tc>
      </w:tr>
      <w:tr w:rsidR="00222239" w:rsidRPr="00B90EBD" w14:paraId="7750028E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6DE26A8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3260" w:type="dxa"/>
          </w:tcPr>
          <w:p w14:paraId="221D640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Автор документа не соответствует требованиям</w:t>
            </w:r>
          </w:p>
        </w:tc>
        <w:tc>
          <w:tcPr>
            <w:tcW w:w="6095" w:type="dxa"/>
          </w:tcPr>
          <w:p w14:paraId="5C92659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Поле «Автор документа» не заполнено в соответствии с требованиями для вида документа</w:t>
            </w:r>
          </w:p>
        </w:tc>
      </w:tr>
      <w:tr w:rsidR="00222239" w:rsidRPr="00B90EBD" w14:paraId="00F52556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537F045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3260" w:type="dxa"/>
          </w:tcPr>
          <w:p w14:paraId="4AD62FBB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Адресат документа не соответствует требованиям</w:t>
            </w:r>
          </w:p>
        </w:tc>
        <w:tc>
          <w:tcPr>
            <w:tcW w:w="6095" w:type="dxa"/>
          </w:tcPr>
          <w:p w14:paraId="15F206A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Поле «Адресат документа» не заполнено в соответствии с требованиями, установленными для вида документа</w:t>
            </w:r>
          </w:p>
        </w:tc>
      </w:tr>
      <w:tr w:rsidR="00222239" w:rsidRPr="00B90EBD" w14:paraId="18CA2CBB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57A5F55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260" w:type="dxa"/>
          </w:tcPr>
          <w:p w14:paraId="14C2AF34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Несоответствие требованиям к формату электронной подписи</w:t>
            </w:r>
          </w:p>
        </w:tc>
        <w:tc>
          <w:tcPr>
            <w:tcW w:w="6095" w:type="dxa"/>
          </w:tcPr>
          <w:p w14:paraId="0BC82899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Формат файла электронной подписи не соответствует требованиям законодательства Российской Федерации</w:t>
            </w:r>
          </w:p>
        </w:tc>
      </w:tr>
      <w:tr w:rsidR="00222239" w:rsidRPr="00B90EBD" w14:paraId="0A0E1607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1F22CFC9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3260" w:type="dxa"/>
          </w:tcPr>
          <w:p w14:paraId="158A214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приложения или неполная комплектация</w:t>
            </w:r>
          </w:p>
        </w:tc>
        <w:tc>
          <w:tcPr>
            <w:tcW w:w="6095" w:type="dxa"/>
          </w:tcPr>
          <w:p w14:paraId="6F2C1AD3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Отсутствуют приложения к документу, перечисленные или предполагаемые в письме</w:t>
            </w:r>
          </w:p>
        </w:tc>
      </w:tr>
      <w:tr w:rsidR="00222239" w:rsidRPr="00B90EBD" w14:paraId="58D23AF3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596FCA4E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3260" w:type="dxa"/>
          </w:tcPr>
          <w:p w14:paraId="30B1024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Несоответствие вложенных файлов</w:t>
            </w:r>
          </w:p>
        </w:tc>
        <w:tc>
          <w:tcPr>
            <w:tcW w:w="6095" w:type="dxa"/>
          </w:tcPr>
          <w:p w14:paraId="11B145DF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Отсутствуют (или присутствуют лишние) вложенные файлы, по сравнению с перечисленными в паспорте транспортного контейнера или в структурированных данных основного документа</w:t>
            </w:r>
          </w:p>
        </w:tc>
      </w:tr>
      <w:tr w:rsidR="00222239" w:rsidRPr="00B90EBD" w14:paraId="11491635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142C6C4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3260" w:type="dxa"/>
          </w:tcPr>
          <w:p w14:paraId="0743684B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указаны ссылки на внешние документы</w:t>
            </w:r>
          </w:p>
        </w:tc>
        <w:tc>
          <w:tcPr>
            <w:tcW w:w="6095" w:type="dxa"/>
          </w:tcPr>
          <w:p w14:paraId="4004C011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Поле «Ссылки на внешние документы» не заполнено в соответствии с требованиями, установленными для вида документа</w:t>
            </w:r>
          </w:p>
        </w:tc>
      </w:tr>
      <w:tr w:rsidR="00222239" w:rsidRPr="00B90EBD" w14:paraId="5746712E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3BE5B46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113</w:t>
            </w:r>
          </w:p>
        </w:tc>
        <w:tc>
          <w:tcPr>
            <w:tcW w:w="3260" w:type="dxa"/>
          </w:tcPr>
          <w:p w14:paraId="7647131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Отсутствуют обязательные структурированные данные</w:t>
            </w:r>
          </w:p>
        </w:tc>
        <w:tc>
          <w:tcPr>
            <w:tcW w:w="6095" w:type="dxa"/>
          </w:tcPr>
          <w:p w14:paraId="1FB3FEE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Отсутствует обязательный файл структурированных данных, в соответствии с требованиями, установленными для вида документа</w:t>
            </w:r>
          </w:p>
        </w:tc>
      </w:tr>
      <w:tr w:rsidR="00222239" w:rsidRPr="00B90EBD" w14:paraId="230C512A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4470D15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355" w:type="dxa"/>
            <w:gridSpan w:val="2"/>
          </w:tcPr>
          <w:p w14:paraId="371B07F0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Группа 2. Отказы, связанные с содержательной частью</w:t>
            </w:r>
          </w:p>
        </w:tc>
      </w:tr>
      <w:tr w:rsidR="00222239" w:rsidRPr="00B90EBD" w14:paraId="21B844E9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2A927CF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3260" w:type="dxa"/>
          </w:tcPr>
          <w:p w14:paraId="50D0FF39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ДСП</w:t>
            </w:r>
          </w:p>
        </w:tc>
        <w:tc>
          <w:tcPr>
            <w:tcW w:w="6095" w:type="dxa"/>
          </w:tcPr>
          <w:p w14:paraId="7CDC125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«для служебного пользования» не должен передаваться абоненту, система электронного документооборота (далее – СЭД) которого не прошла аттестацию на соответствие требованиям информационной безопасности</w:t>
            </w:r>
          </w:p>
        </w:tc>
      </w:tr>
      <w:tr w:rsidR="00222239" w:rsidRPr="00B90EBD" w14:paraId="71476424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3538660D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</w:p>
        </w:tc>
        <w:tc>
          <w:tcPr>
            <w:tcW w:w="3260" w:type="dxa"/>
          </w:tcPr>
          <w:p w14:paraId="4FAFDE8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зарегистрирован ранее, новый текст «взамен разосланного» загружен</w:t>
            </w:r>
          </w:p>
        </w:tc>
        <w:tc>
          <w:tcPr>
            <w:tcW w:w="6095" w:type="dxa"/>
          </w:tcPr>
          <w:p w14:paraId="28F8F12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Используется при получении документа со связью «взамен разосланного», подтверждает приёмку нового текста документа и загрузку его в СЭД получателя вместо ранее принятого</w:t>
            </w:r>
          </w:p>
        </w:tc>
      </w:tr>
      <w:tr w:rsidR="00222239" w:rsidRPr="00B90EBD" w14:paraId="0BF69263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5AD99B2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203</w:t>
            </w:r>
          </w:p>
        </w:tc>
        <w:tc>
          <w:tcPr>
            <w:tcW w:w="3260" w:type="dxa"/>
          </w:tcPr>
          <w:p w14:paraId="692244E4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не соответствует регламенту</w:t>
            </w:r>
          </w:p>
        </w:tc>
        <w:tc>
          <w:tcPr>
            <w:tcW w:w="6095" w:type="dxa"/>
          </w:tcPr>
          <w:p w14:paraId="62B9C63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документа или приложений не соответствует регламенту, определённому указанным видом документа и связями</w:t>
            </w:r>
          </w:p>
        </w:tc>
      </w:tr>
      <w:tr w:rsidR="00222239" w:rsidRPr="00B90EBD" w14:paraId="4670CD61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0D5AA859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3260" w:type="dxa"/>
          </w:tcPr>
          <w:p w14:paraId="69F923A3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не соответствует реквизитам паспорта</w:t>
            </w:r>
          </w:p>
        </w:tc>
        <w:tc>
          <w:tcPr>
            <w:tcW w:w="6095" w:type="dxa"/>
          </w:tcPr>
          <w:p w14:paraId="15D92518" w14:textId="21D7703C" w:rsidR="000C2D15" w:rsidRDefault="00000000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Структурированные реквизиты документа в файле описания транспортного контейнера не соответствуют реквизитам в файле документа в электронном виде и (или) файлах приложений к документу в электронном виде</w:t>
            </w:r>
          </w:p>
        </w:tc>
      </w:tr>
      <w:tr w:rsidR="00222239" w:rsidRPr="00B90EBD" w14:paraId="05767A19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7083DCE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205</w:t>
            </w:r>
          </w:p>
        </w:tc>
        <w:tc>
          <w:tcPr>
            <w:tcW w:w="3260" w:type="dxa"/>
          </w:tcPr>
          <w:p w14:paraId="0DBE5B8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неверно адресован</w:t>
            </w:r>
          </w:p>
        </w:tc>
        <w:tc>
          <w:tcPr>
            <w:tcW w:w="6095" w:type="dxa"/>
          </w:tcPr>
          <w:p w14:paraId="5AC9A973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документа не позволяет отнести его к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компетенции получателя</w:t>
            </w:r>
          </w:p>
        </w:tc>
      </w:tr>
      <w:tr w:rsidR="00222239" w:rsidRPr="00B90EBD" w14:paraId="05BE181C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2D36B1F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3260" w:type="dxa"/>
          </w:tcPr>
          <w:p w14:paraId="265693B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подписан не уполномоченным лицом</w:t>
            </w:r>
          </w:p>
        </w:tc>
        <w:tc>
          <w:tcPr>
            <w:tcW w:w="6095" w:type="dxa"/>
          </w:tcPr>
          <w:p w14:paraId="626CDF44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документа не соответствует полномочиям подписавшего его должностного лица</w:t>
            </w:r>
          </w:p>
        </w:tc>
      </w:tr>
      <w:tr w:rsidR="00222239" w:rsidRPr="00B90EBD" w14:paraId="6D66E934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68AFACEE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3260" w:type="dxa"/>
          </w:tcPr>
          <w:p w14:paraId="368A209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получен ранее в электронном виде</w:t>
            </w:r>
          </w:p>
        </w:tc>
        <w:tc>
          <w:tcPr>
            <w:tcW w:w="6095" w:type="dxa"/>
          </w:tcPr>
          <w:p w14:paraId="6C1143E7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получен и зарегистрирован ранее, в электронном виде</w:t>
            </w:r>
          </w:p>
        </w:tc>
      </w:tr>
      <w:tr w:rsidR="00222239" w:rsidRPr="00B90EBD" w14:paraId="49C28C3A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200D6C80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3260" w:type="dxa"/>
          </w:tcPr>
          <w:p w14:paraId="3E0820A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получен ранее на бумажном носителе</w:t>
            </w:r>
          </w:p>
        </w:tc>
        <w:tc>
          <w:tcPr>
            <w:tcW w:w="6095" w:type="dxa"/>
          </w:tcPr>
          <w:p w14:paraId="58DA4CD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получен и зарегистрирован ранее, на бумажном носителе</w:t>
            </w:r>
          </w:p>
        </w:tc>
      </w:tr>
      <w:tr w:rsidR="00222239" w:rsidRPr="00B90EBD" w14:paraId="6CC61B38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478A68C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209</w:t>
            </w:r>
          </w:p>
        </w:tc>
        <w:tc>
          <w:tcPr>
            <w:tcW w:w="3260" w:type="dxa"/>
          </w:tcPr>
          <w:p w14:paraId="23E2A71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подписи или ЭП</w:t>
            </w:r>
          </w:p>
        </w:tc>
        <w:tc>
          <w:tcPr>
            <w:tcW w:w="6095" w:type="dxa"/>
          </w:tcPr>
          <w:p w14:paraId="4930B61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Основная часть документа в электронном виде не подписана (утверждена) обычной или электронной подписью, требуемой по регламенту</w:t>
            </w:r>
          </w:p>
        </w:tc>
      </w:tr>
      <w:tr w:rsidR="00222239" w:rsidRPr="00B90EBD" w14:paraId="0814689A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070F1A26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210</w:t>
            </w:r>
          </w:p>
        </w:tc>
        <w:tc>
          <w:tcPr>
            <w:tcW w:w="3260" w:type="dxa"/>
          </w:tcPr>
          <w:p w14:paraId="696ADF5F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отсутствует</w:t>
            </w:r>
          </w:p>
        </w:tc>
        <w:tc>
          <w:tcPr>
            <w:tcW w:w="6095" w:type="dxa"/>
          </w:tcPr>
          <w:p w14:paraId="440828D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документа или приложений не удалось найти</w:t>
            </w:r>
          </w:p>
        </w:tc>
      </w:tr>
      <w:tr w:rsidR="00222239" w:rsidRPr="00B90EBD" w14:paraId="6B559EF5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11FD85E9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3260" w:type="dxa"/>
          </w:tcPr>
          <w:p w14:paraId="4606E45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неразборчив</w:t>
            </w:r>
          </w:p>
        </w:tc>
        <w:tc>
          <w:tcPr>
            <w:tcW w:w="6095" w:type="dxa"/>
          </w:tcPr>
          <w:p w14:paraId="11725C8F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документа или приложений не удалось прочитать</w:t>
            </w:r>
          </w:p>
        </w:tc>
      </w:tr>
      <w:tr w:rsidR="00222239" w:rsidRPr="00B90EBD" w14:paraId="58387C08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4EC00202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212</w:t>
            </w:r>
          </w:p>
        </w:tc>
        <w:tc>
          <w:tcPr>
            <w:tcW w:w="3260" w:type="dxa"/>
          </w:tcPr>
          <w:p w14:paraId="3719DADF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отсканирован с дефектами</w:t>
            </w:r>
          </w:p>
        </w:tc>
        <w:tc>
          <w:tcPr>
            <w:tcW w:w="6095" w:type="dxa"/>
          </w:tcPr>
          <w:p w14:paraId="75EE762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документа или приложений отсканирован с оборотом или поворотом</w:t>
            </w:r>
          </w:p>
        </w:tc>
      </w:tr>
      <w:tr w:rsidR="00222239" w:rsidRPr="00B90EBD" w14:paraId="44480ADF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09FB171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213</w:t>
            </w:r>
          </w:p>
        </w:tc>
        <w:tc>
          <w:tcPr>
            <w:tcW w:w="3260" w:type="dxa"/>
          </w:tcPr>
          <w:p w14:paraId="00B1EBE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содержит дублирование страниц</w:t>
            </w:r>
          </w:p>
        </w:tc>
        <w:tc>
          <w:tcPr>
            <w:tcW w:w="6095" w:type="dxa"/>
          </w:tcPr>
          <w:p w14:paraId="44B3E43E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Текст документа или приложений содержит дублированные страницы</w:t>
            </w:r>
          </w:p>
        </w:tc>
      </w:tr>
      <w:tr w:rsidR="00222239" w:rsidRPr="00B90EBD" w14:paraId="0CFB68C6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1AD5E4FB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9355" w:type="dxa"/>
            <w:gridSpan w:val="2"/>
          </w:tcPr>
          <w:p w14:paraId="1ABE2E1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Группа 3. Иные отказы</w:t>
            </w:r>
          </w:p>
        </w:tc>
      </w:tr>
      <w:tr w:rsidR="00222239" w:rsidRPr="00B90EBD" w14:paraId="12318037" w14:textId="77777777" w:rsidTr="006702D5">
        <w:trPr>
          <w:cantSplit/>
        </w:trPr>
        <w:tc>
          <w:tcPr>
            <w:tcW w:w="846" w:type="dxa"/>
          </w:tcPr>
          <w:p w14:paraId="23EF38CA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301</w:t>
            </w:r>
          </w:p>
        </w:tc>
        <w:tc>
          <w:tcPr>
            <w:tcW w:w="3260" w:type="dxa"/>
          </w:tcPr>
          <w:p w14:paraId="2B627473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подлежит регистрации</w:t>
            </w:r>
          </w:p>
        </w:tc>
        <w:tc>
          <w:tcPr>
            <w:tcW w:w="6095" w:type="dxa"/>
          </w:tcPr>
          <w:p w14:paraId="7B1A3C29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Если не подходит ни одна из перечисленных причин, либо причин несколько, тогда текст с пояснением причин следует указать в транспортной квитанции дополнительно к выбору данного пункта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</w:tcPr>
          <w:p w14:paraId="3882EFAD" w14:textId="77777777" w:rsidR="00222239" w:rsidRPr="00B90EBD" w:rsidRDefault="00222239" w:rsidP="006702D5">
            <w:pPr>
              <w:pStyle w:val="ConsPlusNormal"/>
              <w:spacing w:after="120"/>
              <w:ind w:hanging="3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2239" w:rsidRPr="00B90EBD" w14:paraId="300A8DEE" w14:textId="77777777" w:rsidTr="006702D5">
        <w:trPr>
          <w:gridAfter w:val="1"/>
          <w:wAfter w:w="291" w:type="dxa"/>
          <w:cantSplit/>
        </w:trPr>
        <w:tc>
          <w:tcPr>
            <w:tcW w:w="846" w:type="dxa"/>
          </w:tcPr>
          <w:p w14:paraId="10107295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3260" w:type="dxa"/>
          </w:tcPr>
          <w:p w14:paraId="6208853C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Несоответствие требованиям к процедурам делопроизводства</w:t>
            </w:r>
          </w:p>
        </w:tc>
        <w:tc>
          <w:tcPr>
            <w:tcW w:w="6095" w:type="dxa"/>
          </w:tcPr>
          <w:p w14:paraId="7BEC3718" w14:textId="77777777" w:rsidR="00222239" w:rsidRPr="00B90EBD" w:rsidRDefault="00222239" w:rsidP="006702D5">
            <w:pPr>
              <w:pStyle w:val="ConsPlusNormal"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 формировании документа в электронном виде нарушены требования к процедурам делопроизводства</w:t>
            </w:r>
          </w:p>
        </w:tc>
      </w:tr>
    </w:tbl>
    <w:p w14:paraId="1FF3A0D4" w14:textId="77777777" w:rsidR="00222239" w:rsidRPr="00B90EBD" w:rsidRDefault="00222239" w:rsidP="00A01E9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B5C9" w14:textId="77777777" w:rsidR="00B50100" w:rsidRPr="00B90EBD" w:rsidRDefault="00B501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E3D8E0" w14:textId="77777777" w:rsidR="00464D06" w:rsidRPr="00B90EBD" w:rsidRDefault="00464D06" w:rsidP="00464D0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УТВЕРЖДЕН</w:t>
      </w:r>
    </w:p>
    <w:p w14:paraId="1F04090E" w14:textId="77777777" w:rsidR="00464D06" w:rsidRDefault="00464D06" w:rsidP="00464D06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цифрового развития, связи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массовых коммуникаций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proofErr w:type="gramStart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« __ »</w:t>
      </w:r>
      <w:proofErr w:type="gramEnd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 2026 г. № ____</w:t>
      </w:r>
    </w:p>
    <w:p w14:paraId="78DC2557" w14:textId="77777777" w:rsidR="00464D06" w:rsidRPr="00B90EBD" w:rsidRDefault="00464D06" w:rsidP="00464D06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70D8" w14:textId="77777777" w:rsidR="00464D06" w:rsidRDefault="00464D06" w:rsidP="00464D06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56A2DA12" w14:textId="77777777" w:rsidR="00B50100" w:rsidRPr="00B90EBD" w:rsidRDefault="00464D06" w:rsidP="00B50100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>ифрово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информационного взаимодействия по общему процессу</w:t>
      </w:r>
      <w:r w:rsidR="00B50100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100" w:rsidRPr="00B90EBD">
        <w:rPr>
          <w:rFonts w:ascii="Times New Roman" w:hAnsi="Times New Roman" w:cs="Times New Roman"/>
          <w:color w:val="auto"/>
          <w:sz w:val="28"/>
          <w:szCs w:val="28"/>
        </w:rPr>
        <w:br/>
        <w:t>Exc01-</w:t>
      </w:r>
      <w:proofErr w:type="gramStart"/>
      <w:r w:rsidR="00B50100" w:rsidRPr="00B90EBD">
        <w:rPr>
          <w:rFonts w:ascii="Times New Roman" w:hAnsi="Times New Roman" w:cs="Times New Roman"/>
          <w:color w:val="auto"/>
          <w:sz w:val="28"/>
          <w:szCs w:val="28"/>
        </w:rPr>
        <w:t>004-00002</w:t>
      </w:r>
      <w:proofErr w:type="gramEnd"/>
      <w:r w:rsidR="00B50100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«Ограничение доступа к документу»</w:t>
      </w:r>
    </w:p>
    <w:p w14:paraId="4094C8F1" w14:textId="77777777" w:rsidR="00B50100" w:rsidRPr="00B90EBD" w:rsidRDefault="00B50100" w:rsidP="00B50100">
      <w:pPr>
        <w:rPr>
          <w:rFonts w:ascii="Times New Roman" w:hAnsi="Times New Roman" w:cs="Times New Roman"/>
          <w:sz w:val="28"/>
          <w:szCs w:val="28"/>
        </w:rPr>
      </w:pPr>
    </w:p>
    <w:p w14:paraId="26EDAEAD" w14:textId="77777777" w:rsidR="00B50100" w:rsidRPr="00B90EBD" w:rsidRDefault="00B50100" w:rsidP="00B50100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14:paraId="0752F69F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</w:t>
      </w:r>
      <w:r w:rsidR="00A66429" w:rsidRPr="00B90EBD">
        <w:rPr>
          <w:rFonts w:ascii="Times New Roman" w:hAnsi="Times New Roman" w:cs="Times New Roman"/>
          <w:sz w:val="28"/>
          <w:szCs w:val="28"/>
        </w:rPr>
        <w:t>Правила</w:t>
      </w:r>
      <w:r w:rsidRPr="00B90EBD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по </w:t>
      </w:r>
      <w:r w:rsidR="00824C13">
        <w:rPr>
          <w:rFonts w:ascii="Times New Roman" w:hAnsi="Times New Roman" w:cs="Times New Roman"/>
          <w:sz w:val="28"/>
          <w:szCs w:val="28"/>
        </w:rPr>
        <w:t xml:space="preserve">общему </w:t>
      </w:r>
      <w:r w:rsidRPr="00B90EBD">
        <w:rPr>
          <w:rFonts w:ascii="Times New Roman" w:hAnsi="Times New Roman" w:cs="Times New Roman"/>
          <w:sz w:val="28"/>
          <w:szCs w:val="28"/>
        </w:rPr>
        <w:t>процессу Exc01-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004-00002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 xml:space="preserve"> «Ограничение доступа к документу» (далее – процесс), а также устанавливает цифровые форматы и шаблоны документов в электронном виде, создаваемых при информационном взаимодействии по процессу.</w:t>
      </w:r>
    </w:p>
    <w:p w14:paraId="14CBE816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Взаимодействие участников в ходе процесса осуществляется в порядке, определенном в разделе 2 Положения о порядке обращения со служебной информацией ограниченного распространения, утвержденном Постановлением Правительства Российской Федерации № 1233 от 03 ноября 1994 года (далее – порядок).</w:t>
      </w:r>
    </w:p>
    <w:p w14:paraId="6D9361EA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Правила информационного взаимодействия участников в ходе процесса, устанавливающие перечень событий и ролей по процессу, </w:t>
      </w:r>
      <w:r w:rsidR="00A66429" w:rsidRPr="00B90EBD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B90EBD">
        <w:rPr>
          <w:rFonts w:ascii="Times New Roman" w:hAnsi="Times New Roman" w:cs="Times New Roman"/>
          <w:sz w:val="28"/>
          <w:szCs w:val="28"/>
        </w:rPr>
        <w:t xml:space="preserve">координации хода исполнения и формы отчетов по ходу исполнения, установлены в Разделе </w:t>
      </w:r>
      <w:r w:rsidRPr="00B90E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A66429" w:rsidRPr="00B90EBD">
        <w:rPr>
          <w:rFonts w:ascii="Times New Roman" w:hAnsi="Times New Roman" w:cs="Times New Roman"/>
          <w:sz w:val="28"/>
          <w:szCs w:val="28"/>
        </w:rPr>
        <w:t>Правил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4A204A9D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 ходе информационного взаимодействия участников предусмотрен обмен структурированными данными посредством обмена документами в электронном виде в соответствии с Правилами обмена документами в электронном виде при организации информационного взаимодействия, утвержденными </w:t>
      </w:r>
      <w:r w:rsidR="00042601" w:rsidRPr="00B90EBD">
        <w:rPr>
          <w:rFonts w:ascii="Times New Roman" w:hAnsi="Times New Roman" w:cs="Times New Roman"/>
          <w:sz w:val="28"/>
          <w:szCs w:val="28"/>
        </w:rPr>
        <w:t>п</w:t>
      </w:r>
      <w:r w:rsidRPr="00B90EB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№ 1264 от 24 июля 2021 года.</w:t>
      </w:r>
    </w:p>
    <w:p w14:paraId="53DB4592" w14:textId="77777777" w:rsidR="00364020" w:rsidRPr="00B90EBD" w:rsidRDefault="0036402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Атрибутный состав структурированных данных для каждого из событий по процессу (далее – цифровой регламент) приведен в Разделе III </w:t>
      </w:r>
      <w:r w:rsidR="00A66429" w:rsidRPr="00B90EBD">
        <w:rPr>
          <w:rFonts w:ascii="Times New Roman" w:hAnsi="Times New Roman" w:cs="Times New Roman"/>
          <w:sz w:val="28"/>
          <w:szCs w:val="28"/>
        </w:rPr>
        <w:t>Правил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1E08D865" w14:textId="60F9714E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Форматы структурированных данных документов в электронном виде и уведомлений (далее – цифровые форматы) приведены в Разделе </w:t>
      </w:r>
      <w:r w:rsidR="003D79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14:paraId="546252D0" w14:textId="5C7CB06D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Шаблоны визуализации структурированных данных документов в электронном виде (далее – цифровые шаблоны) приведены в Разделе </w:t>
      </w:r>
      <w:r w:rsidR="003D79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14:paraId="5B0FD146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Цифровой регламент, цифровые форматы и цифровые шаблоны в машиночитаемом виде размещаются в облачной подсистеме ведения нормативно-</w:t>
      </w:r>
      <w:r w:rsidRPr="00B90EBD">
        <w:rPr>
          <w:rFonts w:ascii="Times New Roman" w:hAnsi="Times New Roman" w:cs="Times New Roman"/>
          <w:sz w:val="28"/>
          <w:szCs w:val="28"/>
        </w:rPr>
        <w:lastRenderedPageBreak/>
        <w:t xml:space="preserve">справочной информации внутриведомственного и межведомственного документооборота, в соответствии с Положением об информационной системе обеспечения внутриведомственного и межведомственного документооборота и контроля исполнения поручений, в том числе с использованием облачных сервисов, утвержденного </w:t>
      </w:r>
      <w:hyperlink r:id="rId9" w:history="1">
        <w:r w:rsidRPr="00B90E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0E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17 февраля 2022 г. № 198 (далее – сервис НСИ).</w:t>
      </w:r>
    </w:p>
    <w:p w14:paraId="08DC50DC" w14:textId="77777777" w:rsidR="00B50100" w:rsidRPr="00B90EBD" w:rsidRDefault="00364020" w:rsidP="00364020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0716C704" w14:textId="77777777" w:rsidR="00B50100" w:rsidRPr="00B90EBD" w:rsidRDefault="00B50100" w:rsidP="00B50100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 Правила информационного взаимодействия</w:t>
      </w:r>
    </w:p>
    <w:p w14:paraId="0FDD95AF" w14:textId="77777777" w:rsidR="00B50100" w:rsidRPr="00B90EBD" w:rsidRDefault="00B50100" w:rsidP="00B50100">
      <w:pPr>
        <w:pStyle w:val="s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2C41B03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 ходе информационного взаимодействия участники занимают в процессе роли следующих агентов:</w:t>
      </w:r>
    </w:p>
    <w:p w14:paraId="784D2405" w14:textId="77777777" w:rsidR="00B50100" w:rsidRPr="00B90EBD" w:rsidRDefault="00DE0CD4">
      <w:pPr>
        <w:pStyle w:val="ad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Автор документа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 – автор </w:t>
      </w:r>
      <w:r w:rsidRPr="00B90EBD">
        <w:rPr>
          <w:rFonts w:ascii="Times New Roman" w:hAnsi="Times New Roman" w:cs="Times New Roman"/>
          <w:sz w:val="28"/>
          <w:szCs w:val="28"/>
        </w:rPr>
        <w:t>документа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, </w:t>
      </w:r>
      <w:r w:rsidR="00364020" w:rsidRPr="00B90EBD">
        <w:rPr>
          <w:rFonts w:ascii="Times New Roman" w:hAnsi="Times New Roman" w:cs="Times New Roman"/>
          <w:sz w:val="28"/>
          <w:szCs w:val="28"/>
        </w:rPr>
        <w:t>ограничивающий доступ к документу</w:t>
      </w:r>
      <w:r w:rsidR="00B50100" w:rsidRPr="00B90EBD">
        <w:rPr>
          <w:rFonts w:ascii="Times New Roman" w:hAnsi="Times New Roman" w:cs="Times New Roman"/>
          <w:sz w:val="28"/>
          <w:szCs w:val="28"/>
        </w:rPr>
        <w:t>;</w:t>
      </w:r>
    </w:p>
    <w:p w14:paraId="426BBD2A" w14:textId="77777777" w:rsidR="00DE0CD4" w:rsidRPr="00B90EBD" w:rsidRDefault="00DE0CD4">
      <w:pPr>
        <w:pStyle w:val="ad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Корреспондент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364020" w:rsidRPr="00B90EBD">
        <w:rPr>
          <w:rFonts w:ascii="Times New Roman" w:hAnsi="Times New Roman" w:cs="Times New Roman"/>
          <w:sz w:val="28"/>
          <w:szCs w:val="28"/>
        </w:rPr>
        <w:t xml:space="preserve">(один или несколько) 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– </w:t>
      </w:r>
      <w:r w:rsidRPr="00B90EBD">
        <w:rPr>
          <w:rFonts w:ascii="Times New Roman" w:hAnsi="Times New Roman" w:cs="Times New Roman"/>
          <w:sz w:val="28"/>
          <w:szCs w:val="28"/>
        </w:rPr>
        <w:t>получатель документа</w:t>
      </w:r>
      <w:r w:rsidR="00364020" w:rsidRPr="00B90EBD">
        <w:rPr>
          <w:rFonts w:ascii="Times New Roman" w:hAnsi="Times New Roman" w:cs="Times New Roman"/>
          <w:sz w:val="28"/>
          <w:szCs w:val="28"/>
        </w:rPr>
        <w:t xml:space="preserve"> «ДСП»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3A44DCEF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 ходе информационного взаимодействия происходят события, меняющие состояние следующих предметов контроля:</w:t>
      </w:r>
    </w:p>
    <w:p w14:paraId="7EDC8D25" w14:textId="77777777" w:rsidR="00B50100" w:rsidRPr="00B90EBD" w:rsidRDefault="00DE0CD4">
      <w:pPr>
        <w:pStyle w:val="ad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Доступ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 – сведения о </w:t>
      </w:r>
      <w:r w:rsidRPr="00B90EBD">
        <w:rPr>
          <w:rFonts w:ascii="Times New Roman" w:hAnsi="Times New Roman" w:cs="Times New Roman"/>
          <w:sz w:val="28"/>
          <w:szCs w:val="28"/>
        </w:rPr>
        <w:t>статусе доступа к документу</w:t>
      </w:r>
      <w:r w:rsidR="00B50100" w:rsidRPr="00B90EBD">
        <w:rPr>
          <w:rFonts w:ascii="Times New Roman" w:hAnsi="Times New Roman" w:cs="Times New Roman"/>
          <w:sz w:val="28"/>
          <w:szCs w:val="28"/>
        </w:rPr>
        <w:t>;</w:t>
      </w:r>
    </w:p>
    <w:p w14:paraId="6E1FB9DA" w14:textId="77777777" w:rsidR="00B50100" w:rsidRPr="00B90EBD" w:rsidRDefault="00DE0CD4">
      <w:pPr>
        <w:pStyle w:val="ad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Экземпляр</w:t>
      </w:r>
      <w:r w:rsidR="00B50100" w:rsidRPr="00B90EBD">
        <w:rPr>
          <w:rFonts w:ascii="Times New Roman" w:hAnsi="Times New Roman" w:cs="Times New Roman"/>
          <w:sz w:val="28"/>
          <w:szCs w:val="28"/>
        </w:rPr>
        <w:t xml:space="preserve"> – сведения о статусе </w:t>
      </w:r>
      <w:r w:rsidRPr="00B90EBD">
        <w:rPr>
          <w:rFonts w:ascii="Times New Roman" w:hAnsi="Times New Roman" w:cs="Times New Roman"/>
          <w:sz w:val="28"/>
          <w:szCs w:val="28"/>
        </w:rPr>
        <w:t>доступа к конкретному экземпляру</w:t>
      </w:r>
      <w:r w:rsidR="00B50100" w:rsidRPr="00B90EBD">
        <w:rPr>
          <w:rFonts w:ascii="Times New Roman" w:hAnsi="Times New Roman" w:cs="Times New Roman"/>
          <w:sz w:val="28"/>
          <w:szCs w:val="28"/>
        </w:rPr>
        <w:t>.</w:t>
      </w:r>
    </w:p>
    <w:p w14:paraId="5229D24F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Перечень событий и агентов, их влияние на статус процесса, допустимые роли агентов отправителей и агентов получателей приведены в Таблице 1. </w:t>
      </w:r>
    </w:p>
    <w:p w14:paraId="2976131E" w14:textId="77777777" w:rsidR="00B50100" w:rsidRPr="00B90EBD" w:rsidRDefault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Правила координации хода исполнения с указанием влияния событий на состав сведений и состояние предметов контроля приведены в Таблице 2. </w:t>
      </w:r>
    </w:p>
    <w:p w14:paraId="31C82763" w14:textId="77777777" w:rsidR="00B50100" w:rsidRPr="00B90EBD" w:rsidRDefault="00B50100" w:rsidP="00B50100">
      <w:pPr>
        <w:pStyle w:val="ad"/>
        <w:pBdr>
          <w:right w:val="none" w:sz="4" w:space="1" w:color="000000"/>
        </w:pBdr>
        <w:tabs>
          <w:tab w:val="left" w:pos="127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69BD15C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Таблица 1. Перечень событий и агентов по процессу</w:t>
      </w:r>
    </w:p>
    <w:tbl>
      <w:tblPr>
        <w:tblStyle w:val="aff9"/>
        <w:tblW w:w="5002" w:type="pct"/>
        <w:tblLook w:val="04A0" w:firstRow="1" w:lastRow="0" w:firstColumn="1" w:lastColumn="0" w:noHBand="0" w:noVBand="1"/>
      </w:tblPr>
      <w:tblGrid>
        <w:gridCol w:w="1945"/>
        <w:gridCol w:w="1818"/>
        <w:gridCol w:w="2050"/>
        <w:gridCol w:w="2050"/>
        <w:gridCol w:w="2336"/>
      </w:tblGrid>
      <w:tr w:rsidR="00B50100" w:rsidRPr="00B90EBD" w14:paraId="63CFA550" w14:textId="77777777" w:rsidTr="006702D5">
        <w:trPr>
          <w:cantSplit/>
          <w:tblHeader/>
        </w:trPr>
        <w:tc>
          <w:tcPr>
            <w:tcW w:w="963" w:type="pct"/>
            <w:vAlign w:val="center"/>
          </w:tcPr>
          <w:p w14:paraId="02BBB2CF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776" w:type="pct"/>
            <w:vAlign w:val="center"/>
          </w:tcPr>
          <w:p w14:paraId="75C75064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процесса</w:t>
            </w:r>
          </w:p>
        </w:tc>
        <w:tc>
          <w:tcPr>
            <w:tcW w:w="833" w:type="pct"/>
            <w:vAlign w:val="center"/>
          </w:tcPr>
          <w:p w14:paraId="7A63F813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 отправитель</w:t>
            </w:r>
          </w:p>
        </w:tc>
        <w:tc>
          <w:tcPr>
            <w:tcW w:w="832" w:type="pct"/>
            <w:vAlign w:val="center"/>
          </w:tcPr>
          <w:p w14:paraId="6830E94F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 получатель</w:t>
            </w:r>
          </w:p>
        </w:tc>
        <w:tc>
          <w:tcPr>
            <w:tcW w:w="1596" w:type="pct"/>
            <w:vAlign w:val="center"/>
          </w:tcPr>
          <w:p w14:paraId="37737802" w14:textId="77777777" w:rsidR="00B50100" w:rsidRPr="00B90EBD" w:rsidRDefault="00B50100" w:rsidP="006702D5">
            <w:pPr>
              <w:tabs>
                <w:tab w:val="left" w:pos="190"/>
              </w:tabs>
              <w:spacing w:before="120" w:after="120" w:line="276" w:lineRule="auto"/>
              <w:ind w:left="190" w:hanging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события</w:t>
            </w:r>
          </w:p>
        </w:tc>
      </w:tr>
      <w:tr w:rsidR="00DE0CD4" w:rsidRPr="00B90EBD" w14:paraId="2B3CEA3F" w14:textId="77777777" w:rsidTr="006702D5">
        <w:trPr>
          <w:cantSplit/>
        </w:trPr>
        <w:tc>
          <w:tcPr>
            <w:tcW w:w="963" w:type="pct"/>
          </w:tcPr>
          <w:p w14:paraId="3005DDEF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Ограничение доступа</w:t>
            </w:r>
          </w:p>
        </w:tc>
        <w:tc>
          <w:tcPr>
            <w:tcW w:w="776" w:type="pct"/>
          </w:tcPr>
          <w:p w14:paraId="6C1FD491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Инициация</w:t>
            </w:r>
          </w:p>
        </w:tc>
        <w:tc>
          <w:tcPr>
            <w:tcW w:w="833" w:type="pct"/>
          </w:tcPr>
          <w:p w14:paraId="1C2AA81A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 документа</w:t>
            </w:r>
          </w:p>
        </w:tc>
        <w:tc>
          <w:tcPr>
            <w:tcW w:w="832" w:type="pct"/>
          </w:tcPr>
          <w:p w14:paraId="2B7FB6CD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 (один или несколько)</w:t>
            </w:r>
          </w:p>
        </w:tc>
        <w:tc>
          <w:tcPr>
            <w:tcW w:w="1596" w:type="pct"/>
          </w:tcPr>
          <w:p w14:paraId="5D94A9A4" w14:textId="77777777" w:rsidR="00DE0CD4" w:rsidRPr="00B90EBD" w:rsidRDefault="00DE0CD4" w:rsidP="00DE0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Направляется вместе с документом ограниченного доступа. Содержит сведения об ограничении доступа</w:t>
            </w:r>
          </w:p>
        </w:tc>
      </w:tr>
      <w:tr w:rsidR="00DE0CD4" w:rsidRPr="00B90EBD" w14:paraId="491835D0" w14:textId="77777777" w:rsidTr="006702D5">
        <w:trPr>
          <w:cantSplit/>
        </w:trPr>
        <w:tc>
          <w:tcPr>
            <w:tcW w:w="963" w:type="pct"/>
          </w:tcPr>
          <w:p w14:paraId="5AF33B6A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Раскрытие доступа</w:t>
            </w:r>
          </w:p>
        </w:tc>
        <w:tc>
          <w:tcPr>
            <w:tcW w:w="776" w:type="pct"/>
          </w:tcPr>
          <w:p w14:paraId="403B4B1E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</w:p>
        </w:tc>
        <w:tc>
          <w:tcPr>
            <w:tcW w:w="833" w:type="pct"/>
          </w:tcPr>
          <w:p w14:paraId="3DBD902C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 документа</w:t>
            </w:r>
          </w:p>
        </w:tc>
        <w:tc>
          <w:tcPr>
            <w:tcW w:w="832" w:type="pct"/>
          </w:tcPr>
          <w:p w14:paraId="2C50AC65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 (один или несколько)</w:t>
            </w:r>
          </w:p>
        </w:tc>
        <w:tc>
          <w:tcPr>
            <w:tcW w:w="1596" w:type="pct"/>
          </w:tcPr>
          <w:p w14:paraId="2DF27250" w14:textId="77777777" w:rsidR="00DE0CD4" w:rsidRPr="00B90EBD" w:rsidRDefault="00DE0CD4" w:rsidP="00DE0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Направляется в виде отдельного документа</w:t>
            </w:r>
            <w:r w:rsidR="00A91372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(акта)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. Содержит информацию о раскрытии доступа</w:t>
            </w:r>
            <w:r w:rsidR="00A91372"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(по акту)</w:t>
            </w:r>
          </w:p>
        </w:tc>
      </w:tr>
      <w:tr w:rsidR="00DE0CD4" w:rsidRPr="00B90EBD" w14:paraId="27F0F7F2" w14:textId="77777777" w:rsidTr="006702D5">
        <w:trPr>
          <w:cantSplit/>
        </w:trPr>
        <w:tc>
          <w:tcPr>
            <w:tcW w:w="963" w:type="pct"/>
          </w:tcPr>
          <w:p w14:paraId="40D542BB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Уничтожение экземпляра</w:t>
            </w:r>
          </w:p>
        </w:tc>
        <w:tc>
          <w:tcPr>
            <w:tcW w:w="776" w:type="pct"/>
          </w:tcPr>
          <w:p w14:paraId="506DD56D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833" w:type="pct"/>
          </w:tcPr>
          <w:p w14:paraId="20A19A1B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832" w:type="pct"/>
          </w:tcPr>
          <w:p w14:paraId="72A1B9AC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 документа</w:t>
            </w:r>
          </w:p>
        </w:tc>
        <w:tc>
          <w:tcPr>
            <w:tcW w:w="1596" w:type="pct"/>
          </w:tcPr>
          <w:p w14:paraId="415D00B5" w14:textId="77777777" w:rsidR="00DE0CD4" w:rsidRPr="00B90EBD" w:rsidRDefault="00DE0CD4" w:rsidP="00DE0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Создается в виде отдельного документа</w:t>
            </w:r>
            <w:r w:rsidR="00A91372"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(акта)</w:t>
            </w: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. Содержит информацию об уничтожении экземпляра документа (по акту)</w:t>
            </w:r>
          </w:p>
        </w:tc>
      </w:tr>
      <w:tr w:rsidR="00DE0CD4" w:rsidRPr="00B90EBD" w14:paraId="15594491" w14:textId="77777777" w:rsidTr="006702D5">
        <w:trPr>
          <w:cantSplit/>
        </w:trPr>
        <w:tc>
          <w:tcPr>
            <w:tcW w:w="963" w:type="pct"/>
          </w:tcPr>
          <w:p w14:paraId="6264D0BC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Ознакомление с экземпляром</w:t>
            </w:r>
          </w:p>
        </w:tc>
        <w:tc>
          <w:tcPr>
            <w:tcW w:w="776" w:type="pct"/>
          </w:tcPr>
          <w:p w14:paraId="50A8A39F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833" w:type="pct"/>
          </w:tcPr>
          <w:p w14:paraId="7099F71B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832" w:type="pct"/>
          </w:tcPr>
          <w:p w14:paraId="5DA9B9AC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96" w:type="pct"/>
          </w:tcPr>
          <w:p w14:paraId="5344E6DB" w14:textId="77777777" w:rsidR="00DE0CD4" w:rsidRPr="00B90EBD" w:rsidRDefault="00DE0CD4" w:rsidP="00DE0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Создается в виде отдельного документа</w:t>
            </w:r>
            <w:r w:rsidR="00A91372"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(акта)</w:t>
            </w: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. Содержит информацию об ознакомлении с документом (по акту)</w:t>
            </w:r>
          </w:p>
        </w:tc>
      </w:tr>
      <w:tr w:rsidR="00DE0CD4" w:rsidRPr="00B90EBD" w14:paraId="6B87A3FB" w14:textId="77777777" w:rsidTr="006702D5">
        <w:trPr>
          <w:cantSplit/>
        </w:trPr>
        <w:tc>
          <w:tcPr>
            <w:tcW w:w="963" w:type="pct"/>
          </w:tcPr>
          <w:p w14:paraId="1CA81C76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Снятие пометки с экземпляра</w:t>
            </w:r>
          </w:p>
        </w:tc>
        <w:tc>
          <w:tcPr>
            <w:tcW w:w="776" w:type="pct"/>
          </w:tcPr>
          <w:p w14:paraId="78588DAA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833" w:type="pct"/>
          </w:tcPr>
          <w:p w14:paraId="783FB8CD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832" w:type="pct"/>
          </w:tcPr>
          <w:p w14:paraId="3FA18F07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96" w:type="pct"/>
          </w:tcPr>
          <w:p w14:paraId="33F8D171" w14:textId="77777777" w:rsidR="00DE0CD4" w:rsidRPr="00B90EBD" w:rsidRDefault="00DE0CD4" w:rsidP="00DE0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Прикрепляется к документу ограниченного доступа, с которого снимается пометка</w:t>
            </w:r>
            <w:r w:rsidR="00A91372"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. Содержит акт о раскрытии</w:t>
            </w:r>
          </w:p>
        </w:tc>
      </w:tr>
      <w:tr w:rsidR="00DE0CD4" w:rsidRPr="00B90EBD" w14:paraId="3D955DD6" w14:textId="77777777" w:rsidTr="006702D5">
        <w:trPr>
          <w:cantSplit/>
        </w:trPr>
        <w:tc>
          <w:tcPr>
            <w:tcW w:w="963" w:type="pct"/>
          </w:tcPr>
          <w:p w14:paraId="4DAABC69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Создание копии экземпляра</w:t>
            </w:r>
          </w:p>
        </w:tc>
        <w:tc>
          <w:tcPr>
            <w:tcW w:w="776" w:type="pct"/>
          </w:tcPr>
          <w:p w14:paraId="2A0AD519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833" w:type="pct"/>
          </w:tcPr>
          <w:p w14:paraId="7C9DE876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832" w:type="pct"/>
          </w:tcPr>
          <w:p w14:paraId="50EBE28A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96" w:type="pct"/>
          </w:tcPr>
          <w:p w14:paraId="045EA2BA" w14:textId="77777777" w:rsidR="00DE0CD4" w:rsidRPr="00B90EBD" w:rsidRDefault="00DE0CD4" w:rsidP="00DE0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Прикрепляется к документу, который является копией </w:t>
            </w:r>
            <w:r w:rsidR="00A91372"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другого </w:t>
            </w: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документа ограниченного доступа</w:t>
            </w:r>
          </w:p>
        </w:tc>
      </w:tr>
    </w:tbl>
    <w:p w14:paraId="263DB149" w14:textId="77777777" w:rsidR="00B50100" w:rsidRPr="00B90EBD" w:rsidRDefault="00B50100" w:rsidP="00B5010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27C70F7E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2. </w:t>
      </w:r>
      <w:r w:rsidR="00A66429" w:rsidRPr="00B90EBD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B90EBD">
        <w:rPr>
          <w:rFonts w:ascii="Times New Roman" w:hAnsi="Times New Roman" w:cs="Times New Roman"/>
          <w:bCs/>
          <w:sz w:val="28"/>
          <w:szCs w:val="28"/>
        </w:rPr>
        <w:t>координации хода исполнения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2322"/>
        <w:gridCol w:w="1833"/>
        <w:gridCol w:w="2808"/>
        <w:gridCol w:w="3232"/>
      </w:tblGrid>
      <w:tr w:rsidR="00B50100" w:rsidRPr="00B90EBD" w14:paraId="706AB3FF" w14:textId="77777777" w:rsidTr="00DE0CD4">
        <w:trPr>
          <w:cantSplit/>
          <w:tblHeader/>
        </w:trPr>
        <w:tc>
          <w:tcPr>
            <w:tcW w:w="1157" w:type="pct"/>
            <w:vAlign w:val="center"/>
          </w:tcPr>
          <w:p w14:paraId="1AAA23AD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917" w:type="pct"/>
            <w:vAlign w:val="center"/>
          </w:tcPr>
          <w:p w14:paraId="0C276198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395" w:type="pct"/>
            <w:vAlign w:val="center"/>
          </w:tcPr>
          <w:p w14:paraId="5DD7AB1B" w14:textId="77777777" w:rsidR="00B50100" w:rsidRPr="00B90EBD" w:rsidRDefault="00B50100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состояния</w:t>
            </w:r>
          </w:p>
        </w:tc>
        <w:tc>
          <w:tcPr>
            <w:tcW w:w="1531" w:type="pct"/>
            <w:vAlign w:val="center"/>
          </w:tcPr>
          <w:p w14:paraId="35CC0F10" w14:textId="77777777" w:rsidR="00B50100" w:rsidRPr="00B90EBD" w:rsidRDefault="00B50100" w:rsidP="006702D5">
            <w:pPr>
              <w:tabs>
                <w:tab w:val="left" w:pos="190"/>
              </w:tabs>
              <w:spacing w:before="120" w:after="120" w:line="276" w:lineRule="auto"/>
              <w:ind w:left="190" w:hanging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сведений</w:t>
            </w:r>
          </w:p>
        </w:tc>
      </w:tr>
      <w:tr w:rsidR="00DE0CD4" w:rsidRPr="00B90EBD" w14:paraId="639EAD55" w14:textId="77777777" w:rsidTr="00DE0CD4">
        <w:trPr>
          <w:cantSplit/>
        </w:trPr>
        <w:tc>
          <w:tcPr>
            <w:tcW w:w="1157" w:type="pct"/>
            <w:vMerge w:val="restart"/>
          </w:tcPr>
          <w:p w14:paraId="48884003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Ограничение доступа</w:t>
            </w:r>
          </w:p>
        </w:tc>
        <w:tc>
          <w:tcPr>
            <w:tcW w:w="917" w:type="pct"/>
          </w:tcPr>
          <w:p w14:paraId="2E0C8F07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</w:p>
        </w:tc>
        <w:tc>
          <w:tcPr>
            <w:tcW w:w="1395" w:type="pct"/>
          </w:tcPr>
          <w:p w14:paraId="32D7D483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Ограничен</w:t>
            </w:r>
          </w:p>
        </w:tc>
        <w:tc>
          <w:tcPr>
            <w:tcW w:w="1531" w:type="pct"/>
          </w:tcPr>
          <w:p w14:paraId="1D007EAF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 Делопроизводитель</w:t>
            </w:r>
          </w:p>
          <w:p w14:paraId="3708B1ED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E0CD4" w:rsidRPr="00B90EBD" w14:paraId="427CBEA0" w14:textId="77777777" w:rsidTr="00DE0CD4">
        <w:trPr>
          <w:cantSplit/>
        </w:trPr>
        <w:tc>
          <w:tcPr>
            <w:tcW w:w="1157" w:type="pct"/>
            <w:vMerge/>
          </w:tcPr>
          <w:p w14:paraId="596C86B8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14:paraId="33792FD0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395" w:type="pct"/>
          </w:tcPr>
          <w:p w14:paraId="4B2C18C7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</w:p>
        </w:tc>
        <w:tc>
          <w:tcPr>
            <w:tcW w:w="1531" w:type="pct"/>
          </w:tcPr>
          <w:p w14:paraId="75BF5871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</w:p>
          <w:p w14:paraId="48B0D233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E0CD4" w:rsidRPr="00B90EBD" w14:paraId="0D1E4538" w14:textId="77777777" w:rsidTr="00DE0CD4">
        <w:trPr>
          <w:cantSplit/>
        </w:trPr>
        <w:tc>
          <w:tcPr>
            <w:tcW w:w="1157" w:type="pct"/>
          </w:tcPr>
          <w:p w14:paraId="46A9E0A2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Раскрытие доступа</w:t>
            </w:r>
          </w:p>
        </w:tc>
        <w:tc>
          <w:tcPr>
            <w:tcW w:w="917" w:type="pct"/>
          </w:tcPr>
          <w:p w14:paraId="7E1B7EE4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</w:p>
        </w:tc>
        <w:tc>
          <w:tcPr>
            <w:tcW w:w="1395" w:type="pct"/>
          </w:tcPr>
          <w:p w14:paraId="7FDFDB13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Раскрыт</w:t>
            </w:r>
          </w:p>
        </w:tc>
        <w:tc>
          <w:tcPr>
            <w:tcW w:w="1531" w:type="pct"/>
          </w:tcPr>
          <w:p w14:paraId="49E45778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ПричинаРаскрытия</w:t>
            </w:r>
            <w:proofErr w:type="spellEnd"/>
          </w:p>
          <w:p w14:paraId="57FC8244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E0CD4" w:rsidRPr="00B90EBD" w14:paraId="3F6A6B36" w14:textId="77777777" w:rsidTr="00DE0CD4">
        <w:trPr>
          <w:cantSplit/>
        </w:trPr>
        <w:tc>
          <w:tcPr>
            <w:tcW w:w="1157" w:type="pct"/>
          </w:tcPr>
          <w:p w14:paraId="5D523901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Уничтожение экземпляра</w:t>
            </w:r>
          </w:p>
        </w:tc>
        <w:tc>
          <w:tcPr>
            <w:tcW w:w="917" w:type="pct"/>
          </w:tcPr>
          <w:p w14:paraId="3661B607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395" w:type="pct"/>
          </w:tcPr>
          <w:p w14:paraId="5D90FC23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Уничтожен</w:t>
            </w:r>
          </w:p>
        </w:tc>
        <w:tc>
          <w:tcPr>
            <w:tcW w:w="1531" w:type="pct"/>
          </w:tcPr>
          <w:p w14:paraId="1E25C380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ПричинаУничтожения</w:t>
            </w:r>
            <w:proofErr w:type="spellEnd"/>
          </w:p>
          <w:p w14:paraId="29C9D7D9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E0CD4" w:rsidRPr="00B90EBD" w14:paraId="5BCBCC3B" w14:textId="77777777" w:rsidTr="00DE0CD4">
        <w:trPr>
          <w:cantSplit/>
        </w:trPr>
        <w:tc>
          <w:tcPr>
            <w:tcW w:w="1157" w:type="pct"/>
          </w:tcPr>
          <w:p w14:paraId="709FC61D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Ознакомление с экземпляром</w:t>
            </w:r>
          </w:p>
        </w:tc>
        <w:tc>
          <w:tcPr>
            <w:tcW w:w="917" w:type="pct"/>
          </w:tcPr>
          <w:p w14:paraId="3C803C06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395" w:type="pct"/>
          </w:tcPr>
          <w:p w14:paraId="1E8B84D4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1" w:type="pct"/>
          </w:tcPr>
          <w:p w14:paraId="697379E7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- Сотрудник</w:t>
            </w:r>
          </w:p>
          <w:p w14:paraId="0E18784D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E0CD4" w:rsidRPr="00B90EBD" w14:paraId="07D8DEFB" w14:textId="77777777" w:rsidTr="00DE0CD4">
        <w:trPr>
          <w:cantSplit/>
        </w:trPr>
        <w:tc>
          <w:tcPr>
            <w:tcW w:w="1157" w:type="pct"/>
          </w:tcPr>
          <w:p w14:paraId="3466DE5B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Снятие пометки с экземпляра</w:t>
            </w:r>
          </w:p>
        </w:tc>
        <w:tc>
          <w:tcPr>
            <w:tcW w:w="917" w:type="pct"/>
          </w:tcPr>
          <w:p w14:paraId="696D2A9D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395" w:type="pct"/>
          </w:tcPr>
          <w:p w14:paraId="1C08B5E9" w14:textId="77777777" w:rsidR="00DE0CD4" w:rsidRPr="00B90EBD" w:rsidRDefault="00DE0CD4" w:rsidP="00DE0CD4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1" w:type="pct"/>
          </w:tcPr>
          <w:p w14:paraId="15375C33" w14:textId="77777777" w:rsidR="00DE0CD4" w:rsidRPr="00B90EBD" w:rsidRDefault="00DE0CD4" w:rsidP="00DE0CD4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АктОРаскрытииФайл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АктОРаскрытииСсылка</w:t>
            </w:r>
            <w:proofErr w:type="spellEnd"/>
          </w:p>
        </w:tc>
      </w:tr>
      <w:tr w:rsidR="00DE0CD4" w:rsidRPr="00B90EBD" w14:paraId="44F233F3" w14:textId="77777777" w:rsidTr="00DE0CD4">
        <w:trPr>
          <w:cantSplit/>
        </w:trPr>
        <w:tc>
          <w:tcPr>
            <w:tcW w:w="1157" w:type="pct"/>
          </w:tcPr>
          <w:p w14:paraId="25EEFD7B" w14:textId="77777777" w:rsidR="00DE0CD4" w:rsidRPr="00B90EBD" w:rsidRDefault="00DE0CD4" w:rsidP="00DE0CD4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Создание копии экземпляра</w:t>
            </w:r>
          </w:p>
        </w:tc>
        <w:tc>
          <w:tcPr>
            <w:tcW w:w="917" w:type="pct"/>
          </w:tcPr>
          <w:p w14:paraId="5C7F174C" w14:textId="77777777" w:rsidR="00DE0CD4" w:rsidRPr="00B90EBD" w:rsidRDefault="00DE0CD4" w:rsidP="00DE0CD4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395" w:type="pct"/>
          </w:tcPr>
          <w:p w14:paraId="12ADA09E" w14:textId="77777777" w:rsidR="00DE0CD4" w:rsidRPr="00B90EBD" w:rsidRDefault="00DE0CD4" w:rsidP="00DE0CD4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1" w:type="pct"/>
          </w:tcPr>
          <w:p w14:paraId="29F7975B" w14:textId="77777777" w:rsidR="00DE0CD4" w:rsidRPr="00B90EBD" w:rsidRDefault="00DE0CD4" w:rsidP="00DE0CD4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НомерТиражнойКопии</w:t>
            </w:r>
            <w:proofErr w:type="spellEnd"/>
          </w:p>
          <w:p w14:paraId="1A763C40" w14:textId="77777777" w:rsidR="00DE0CD4" w:rsidRPr="00B90EBD" w:rsidRDefault="00DE0CD4" w:rsidP="00DE0CD4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BFBCCF" w14:textId="77777777" w:rsidR="00DE0CD4" w:rsidRPr="00B90EBD" w:rsidRDefault="00DE0CD4" w:rsidP="00DE0CD4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48BB0845" w14:textId="77777777" w:rsidR="00B50100" w:rsidRPr="00B90EBD" w:rsidRDefault="00B50100" w:rsidP="00B50100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III</w:t>
      </w:r>
      <w:r w:rsidRPr="00F453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Цифров</w:t>
      </w:r>
      <w:r w:rsidR="00F45398">
        <w:rPr>
          <w:rFonts w:ascii="Times New Roman" w:hAnsi="Times New Roman" w:cs="Times New Roman"/>
          <w:color w:val="auto"/>
          <w:sz w:val="28"/>
          <w:szCs w:val="28"/>
        </w:rPr>
        <w:t>ые форматы и шаблоны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5398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</w:p>
    <w:p w14:paraId="4A392C50" w14:textId="77777777" w:rsidR="00F45398" w:rsidRPr="00B90EBD" w:rsidRDefault="00F45398" w:rsidP="00A91372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E65CC76" w14:textId="77777777" w:rsidR="00F45398" w:rsidRDefault="00F45398" w:rsidP="00F45398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Цифровые форматы и шаблоны документов размещены в сервисе НСИ. Перечень видов документов, список передаваемых событий, требования к их подписанию и регистрации, приведены в Таблице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726184B6" w14:textId="77777777" w:rsidR="00F45398" w:rsidRP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2D1CA6" w14:textId="77777777" w:rsidR="00F45398" w:rsidRPr="00B90EBD" w:rsidRDefault="00F45398" w:rsidP="00F45398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. Виды электронных документов по процессу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3071"/>
        <w:gridCol w:w="810"/>
        <w:gridCol w:w="1738"/>
        <w:gridCol w:w="1844"/>
      </w:tblGrid>
      <w:tr w:rsidR="00F45398" w:rsidRPr="00B90EBD" w14:paraId="4A875FFF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0C0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документа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46D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событий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8CD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13BA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Требует подписания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8357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Требует регистрации</w:t>
            </w:r>
          </w:p>
        </w:tc>
      </w:tr>
      <w:tr w:rsidR="00F45398" w:rsidRPr="00B90EBD" w14:paraId="4427A6DB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6BD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Цифровой документ, предусматривающий ограничение доступа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6FA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Ограничение доступа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840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A84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692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45398" w:rsidRPr="00B90EBD" w14:paraId="3D2739F1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4E7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004-00001</w:t>
            </w:r>
            <w:proofErr w:type="gramEnd"/>
          </w:p>
          <w:p w14:paraId="6418177C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 о раскрытии документа ДСП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DA86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Раскрытие доступа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E6E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AD4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120D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45398" w:rsidRPr="00B90EBD" w14:paraId="46C3187C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564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004-00002</w:t>
            </w:r>
            <w:proofErr w:type="gramEnd"/>
          </w:p>
          <w:p w14:paraId="3CFDD1B4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 об уничтожении экземпляра ДСП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EF4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Уничтожение экземпляра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B4F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222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A12E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45398" w:rsidRPr="00B90EBD" w14:paraId="0A2C72F7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E6B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004-00003</w:t>
            </w:r>
            <w:proofErr w:type="gramEnd"/>
          </w:p>
          <w:p w14:paraId="1E8ED2C1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 об ознакомлении с экземпляром ДСП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E75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Ознакомление с экземпляром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F1F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254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0BA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5398" w:rsidRPr="00B90EBD" w14:paraId="44FE082B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EAE" w14:textId="36891F70" w:rsidR="003D79F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Doc01-002-00001</w:t>
            </w:r>
          </w:p>
          <w:p w14:paraId="664316B7" w14:textId="2100EF75" w:rsidR="000C2D15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уведомление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208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Снятие пометки с экземпляра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7CC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D3F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64F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5398" w:rsidRPr="00B90EBD" w14:paraId="6A87307B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35D" w14:textId="4587DD5C" w:rsidR="003D79F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002-00001</w:t>
            </w:r>
            <w:proofErr w:type="gramEnd"/>
          </w:p>
          <w:p w14:paraId="608C40CC" w14:textId="4BC16682" w:rsidR="000C2D1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(уведомление)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084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 Создание копии экземпляра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310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112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B96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F5BDA77" w14:textId="77777777" w:rsid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8E3C4" w14:textId="77777777" w:rsidR="00F45398" w:rsidRP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6BC8E" w14:textId="77777777" w:rsidR="00B50100" w:rsidRDefault="00B50100" w:rsidP="00B50100">
      <w:pPr>
        <w:pStyle w:val="ad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lastRenderedPageBreak/>
        <w:t>Цифровой регламент</w:t>
      </w:r>
      <w:r w:rsidR="00DE0CD4" w:rsidRPr="00B90EBD">
        <w:rPr>
          <w:rFonts w:ascii="Times New Roman" w:hAnsi="Times New Roman" w:cs="Times New Roman"/>
          <w:sz w:val="28"/>
          <w:szCs w:val="28"/>
        </w:rPr>
        <w:t>, включая XM</w:t>
      </w:r>
      <w:r w:rsidR="00DE0CD4" w:rsidRPr="00F45398">
        <w:rPr>
          <w:rFonts w:ascii="Times New Roman" w:hAnsi="Times New Roman" w:cs="Times New Roman"/>
          <w:sz w:val="28"/>
          <w:szCs w:val="28"/>
        </w:rPr>
        <w:t>L</w:t>
      </w:r>
      <w:r w:rsidR="00DE0CD4" w:rsidRPr="00B90E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E0CD4" w:rsidRPr="00F45398">
        <w:rPr>
          <w:rFonts w:ascii="Times New Roman" w:hAnsi="Times New Roman" w:cs="Times New Roman"/>
          <w:sz w:val="28"/>
          <w:szCs w:val="28"/>
        </w:rPr>
        <w:t>c</w:t>
      </w:r>
      <w:r w:rsidR="00DE0CD4" w:rsidRPr="00B90EBD">
        <w:rPr>
          <w:rFonts w:ascii="Times New Roman" w:hAnsi="Times New Roman" w:cs="Times New Roman"/>
          <w:sz w:val="28"/>
          <w:szCs w:val="28"/>
        </w:rPr>
        <w:t>хему</w:t>
      </w:r>
      <w:proofErr w:type="spellEnd"/>
      <w:r w:rsidR="00DE0CD4" w:rsidRPr="00B90EBD">
        <w:rPr>
          <w:rFonts w:ascii="Times New Roman" w:hAnsi="Times New Roman" w:cs="Times New Roman"/>
          <w:sz w:val="28"/>
          <w:szCs w:val="28"/>
        </w:rPr>
        <w:t xml:space="preserve"> для структурированных данных,</w:t>
      </w:r>
      <w:r w:rsidRPr="00B90EBD">
        <w:rPr>
          <w:rFonts w:ascii="Times New Roman" w:hAnsi="Times New Roman" w:cs="Times New Roman"/>
          <w:sz w:val="28"/>
          <w:szCs w:val="28"/>
        </w:rPr>
        <w:t xml:space="preserve"> размещен в сервисе НСИ </w:t>
      </w:r>
      <w:r w:rsidR="00DE0CD4" w:rsidRPr="00B90EBD">
        <w:rPr>
          <w:rFonts w:ascii="Times New Roman" w:hAnsi="Times New Roman" w:cs="Times New Roman"/>
          <w:sz w:val="28"/>
          <w:szCs w:val="28"/>
        </w:rPr>
        <w:t>под</w:t>
      </w:r>
      <w:r w:rsidRPr="00B90EBD">
        <w:rPr>
          <w:rFonts w:ascii="Times New Roman" w:hAnsi="Times New Roman" w:cs="Times New Roman"/>
          <w:sz w:val="28"/>
          <w:szCs w:val="28"/>
        </w:rPr>
        <w:t xml:space="preserve"> кодом </w:t>
      </w:r>
      <w:r w:rsidR="00DE0CD4" w:rsidRPr="00B90EBD">
        <w:rPr>
          <w:rFonts w:ascii="Times New Roman" w:hAnsi="Times New Roman" w:cs="Times New Roman"/>
          <w:sz w:val="28"/>
          <w:szCs w:val="28"/>
        </w:rPr>
        <w:t>«</w:t>
      </w:r>
      <w:r w:rsidRPr="00F45398">
        <w:rPr>
          <w:rFonts w:ascii="Times New Roman" w:hAnsi="Times New Roman" w:cs="Times New Roman"/>
          <w:sz w:val="28"/>
          <w:szCs w:val="28"/>
        </w:rPr>
        <w:t>Exc</w:t>
      </w:r>
      <w:r w:rsidRPr="00B90EBD">
        <w:rPr>
          <w:rFonts w:ascii="Times New Roman" w:hAnsi="Times New Roman" w:cs="Times New Roman"/>
          <w:sz w:val="28"/>
          <w:szCs w:val="28"/>
        </w:rPr>
        <w:t>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</w:t>
      </w:r>
      <w:r w:rsidR="00DE0CD4" w:rsidRPr="00B90EBD">
        <w:rPr>
          <w:rFonts w:ascii="Times New Roman" w:hAnsi="Times New Roman" w:cs="Times New Roman"/>
          <w:sz w:val="28"/>
          <w:szCs w:val="28"/>
        </w:rPr>
        <w:t>4</w:t>
      </w:r>
      <w:r w:rsidRPr="00B90EBD">
        <w:rPr>
          <w:rFonts w:ascii="Times New Roman" w:hAnsi="Times New Roman" w:cs="Times New Roman"/>
          <w:sz w:val="28"/>
          <w:szCs w:val="28"/>
        </w:rPr>
        <w:t>-0000</w:t>
      </w:r>
      <w:r w:rsidR="00DE0CD4" w:rsidRPr="00B90EB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0CD4" w:rsidRPr="00B90EBD">
        <w:rPr>
          <w:rFonts w:ascii="Times New Roman" w:hAnsi="Times New Roman" w:cs="Times New Roman"/>
          <w:sz w:val="28"/>
          <w:szCs w:val="28"/>
        </w:rPr>
        <w:t>»</w:t>
      </w:r>
      <w:r w:rsidRPr="00B90EBD">
        <w:rPr>
          <w:rFonts w:ascii="Times New Roman" w:hAnsi="Times New Roman" w:cs="Times New Roman"/>
          <w:sz w:val="28"/>
          <w:szCs w:val="28"/>
        </w:rPr>
        <w:t>. Описание атрибутного состава</w:t>
      </w:r>
      <w:r w:rsidRPr="00F45398">
        <w:rPr>
          <w:rFonts w:ascii="Times New Roman" w:hAnsi="Times New Roman" w:cs="Times New Roman"/>
          <w:sz w:val="28"/>
          <w:szCs w:val="28"/>
        </w:rPr>
        <w:t xml:space="preserve"> структурированных данных</w:t>
      </w:r>
      <w:r w:rsidRPr="00B90EBD">
        <w:rPr>
          <w:rFonts w:ascii="Times New Roman" w:hAnsi="Times New Roman" w:cs="Times New Roman"/>
          <w:sz w:val="28"/>
          <w:szCs w:val="28"/>
        </w:rPr>
        <w:t xml:space="preserve"> приведено в Таблице </w:t>
      </w:r>
      <w:r w:rsidR="00F45398">
        <w:rPr>
          <w:rFonts w:ascii="Times New Roman" w:hAnsi="Times New Roman" w:cs="Times New Roman"/>
          <w:sz w:val="28"/>
          <w:szCs w:val="28"/>
        </w:rPr>
        <w:t>2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0F9C7213" w14:textId="77777777" w:rsidR="00F45398" w:rsidRP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D0F83F" w14:textId="77777777" w:rsidR="00B50100" w:rsidRPr="00B90EBD" w:rsidRDefault="00B50100" w:rsidP="00B50100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45398">
        <w:rPr>
          <w:rFonts w:ascii="Times New Roman" w:hAnsi="Times New Roman" w:cs="Times New Roman"/>
          <w:bCs/>
          <w:sz w:val="28"/>
          <w:szCs w:val="28"/>
        </w:rPr>
        <w:t>2</w:t>
      </w:r>
      <w:r w:rsidRPr="00B90EBD">
        <w:rPr>
          <w:rFonts w:ascii="Times New Roman" w:hAnsi="Times New Roman" w:cs="Times New Roman"/>
          <w:bCs/>
          <w:sz w:val="28"/>
          <w:szCs w:val="28"/>
        </w:rPr>
        <w:t>. Атрибутный состав структурированных данных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737"/>
        <w:gridCol w:w="1285"/>
        <w:gridCol w:w="696"/>
        <w:gridCol w:w="4642"/>
      </w:tblGrid>
      <w:tr w:rsidR="006E2511" w:rsidRPr="00B90EBD" w14:paraId="6337C087" w14:textId="77777777" w:rsidTr="00DC32BC">
        <w:trPr>
          <w:cantSplit/>
          <w:trHeight w:val="20"/>
          <w:tblHeader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95AE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0AF35F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6278870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D01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1AB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2F3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7859" w14:textId="77777777" w:rsidR="006E2511" w:rsidRPr="00B90EBD" w:rsidRDefault="006E2511" w:rsidP="006E2511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6E2511" w:rsidRPr="00B90EBD" w14:paraId="36CD14FE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E1DED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F029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ТипОграничениеДоступа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28FD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D57ED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0572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«Ограничение доступа»</w:t>
            </w:r>
          </w:p>
        </w:tc>
      </w:tr>
      <w:tr w:rsidR="006E2511" w:rsidRPr="00B90EBD" w14:paraId="55B989C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B1E3A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7B9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9A79D2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05F2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0452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6E2511" w:rsidRPr="00B90EBD" w14:paraId="0F853D70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6D83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11EFA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E3FB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F936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7495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6E2511" w:rsidRPr="00B90EBD" w14:paraId="376A02B9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2B95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C4B2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3B817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18BF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35A3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6E2511" w:rsidRPr="00B90EBD" w14:paraId="30EE330C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732E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8642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78B8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0A5F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AD79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6E2511" w:rsidRPr="00B90EBD" w14:paraId="40598AFD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90FC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E2206" w14:textId="77777777" w:rsidR="006E2511" w:rsidRPr="00B90EBD" w:rsidRDefault="00CD122E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C21E3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CD5E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71A5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</w:tc>
      </w:tr>
      <w:tr w:rsidR="006E2511" w:rsidRPr="00B90EBD" w14:paraId="49AE21F1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59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8A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CD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7F2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1B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6E2511" w:rsidRPr="00B90EBD" w14:paraId="4CBB2577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7B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C4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693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EA7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49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6AD04BC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CC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E3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66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E6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01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«Ограничен»</w:t>
            </w:r>
          </w:p>
        </w:tc>
      </w:tr>
      <w:tr w:rsidR="006E2511" w:rsidRPr="00B90EBD" w14:paraId="1544034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44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1E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994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02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37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ТипФизическоеЛицо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Adm01-003:MasterDomainMeta</w:t>
            </w:r>
          </w:p>
        </w:tc>
      </w:tr>
      <w:tr w:rsidR="006E2511" w:rsidRPr="00B90EBD" w14:paraId="7BAF77FB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B8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7A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78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29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B27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5F458B0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DB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67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7D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EF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7B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«Создан»</w:t>
            </w:r>
          </w:p>
        </w:tc>
      </w:tr>
      <w:tr w:rsidR="006E2511" w:rsidRPr="00B90EBD" w14:paraId="6014D317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4F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FF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83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AF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B3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6E2511" w:rsidRPr="00B90EBD" w14:paraId="1085AEB8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3061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CF64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ТипРаскрытиеДоступа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FA595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FFEA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9F98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«Раскрытие доступа»</w:t>
            </w:r>
          </w:p>
        </w:tc>
      </w:tr>
      <w:tr w:rsidR="006E2511" w:rsidRPr="00B90EBD" w14:paraId="7597056B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C8F0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8C72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C1BE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80BF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FFDC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6E2511" w:rsidRPr="00B90EBD" w14:paraId="3DFE9051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7C31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3644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AD05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827B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8B6E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6E2511" w:rsidRPr="00B90EBD" w14:paraId="681C4CB1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354A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48E9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E5E7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9E20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008B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6E2511" w:rsidRPr="00B90EBD" w14:paraId="6483FC9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7232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D5F5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D09A2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781F2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0F35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6E2511" w:rsidRPr="00B90EBD" w14:paraId="06D94EBA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DF83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A8E54C" w14:textId="77777777" w:rsidR="006E2511" w:rsidRPr="00B90EBD" w:rsidRDefault="00CD122E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163B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BF5F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705E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</w:tc>
      </w:tr>
      <w:tr w:rsidR="006E2511" w:rsidRPr="00B90EBD" w14:paraId="23D569A9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BB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A0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2C3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64D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5A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6E2511" w:rsidRPr="00B90EBD" w14:paraId="2064C451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F3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A5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9C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345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5F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660E46E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8D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DD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1B84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B3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9E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«Раскрыт»</w:t>
            </w:r>
          </w:p>
        </w:tc>
      </w:tr>
      <w:tr w:rsidR="006E2511" w:rsidRPr="00B90EBD" w14:paraId="6D51024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2C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D5D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ПричинаРаскрытия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85D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51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7B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  <w:tr w:rsidR="006E2511" w:rsidRPr="00B90EBD" w14:paraId="7549CB65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1313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8DEB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ТипУничтожениеЭкземпляра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5225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35A3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8DE6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«Уничтожение экземпляра»</w:t>
            </w:r>
          </w:p>
        </w:tc>
      </w:tr>
      <w:tr w:rsidR="006E2511" w:rsidRPr="00B90EBD" w14:paraId="53C74B7C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CCCB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15647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BEB9E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AE3B2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DC83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6E2511" w:rsidRPr="00B90EBD" w14:paraId="0700BFDA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A7BBE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036F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904A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48EF4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CF78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6E2511" w:rsidRPr="00B90EBD" w14:paraId="38E0544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CBE7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31AB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4CF9F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DEB3E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6734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6E2511" w:rsidRPr="00B90EBD" w14:paraId="25B86C92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D6B6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E18D2" w14:textId="77777777" w:rsidR="006E2511" w:rsidRPr="00B90EBD" w:rsidRDefault="00CD122E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B184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FAD3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50B1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6E2511" w:rsidRPr="00B90EBD" w14:paraId="32838171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9DB7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4D6B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АвторДокумента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F1C8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72BD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A5A3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Ссылки агентов-получателей</w:t>
            </w:r>
          </w:p>
        </w:tc>
      </w:tr>
      <w:tr w:rsidR="006E2511" w:rsidRPr="00B90EBD" w14:paraId="38DF8B74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BF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A3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02B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2E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42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6E2511" w:rsidRPr="00B90EBD" w14:paraId="6CE31187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61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DB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2C5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883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53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396EA4F4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19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1B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E3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97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1E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«Уничтожен»</w:t>
            </w:r>
          </w:p>
        </w:tc>
      </w:tr>
      <w:tr w:rsidR="006E2511" w:rsidRPr="00B90EBD" w14:paraId="37968CA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AA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CF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20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1A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64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6E2511" w:rsidRPr="00B90EBD" w14:paraId="32DF18F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A6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F6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ПричинаУничтожения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01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27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B0F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  <w:tr w:rsidR="006E2511" w:rsidRPr="00B90EBD" w14:paraId="7B00D6E2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CE99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ADC8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ТипОзнакомлениеСЭкземпляром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A7B7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3E361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E690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«Ознакомление с экземпляром»</w:t>
            </w:r>
          </w:p>
        </w:tc>
      </w:tr>
      <w:tr w:rsidR="006E2511" w:rsidRPr="00B90EBD" w14:paraId="0A24685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0A10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E45D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AEB3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9EF5E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C4CA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6E2511" w:rsidRPr="00B90EBD" w14:paraId="21A00D9A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2F59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4AE5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0F9F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1427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FC25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6E2511" w:rsidRPr="00B90EBD" w14:paraId="281A7382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6A00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68A5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5AB8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2534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1A09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6E2511" w:rsidRPr="00B90EBD" w14:paraId="773232D8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E13FA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117D1" w14:textId="77777777" w:rsidR="006E2511" w:rsidRPr="00B90EBD" w:rsidRDefault="00CD122E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B770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23A0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A933B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6E2511" w:rsidRPr="00B90EBD" w14:paraId="47929DEA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53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62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0D3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78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45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6E2511" w:rsidRPr="00B90EBD" w14:paraId="120AD14F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84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16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41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79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30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19D231DB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0A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F0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B0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3C6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EE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не меняется</w:t>
            </w:r>
          </w:p>
        </w:tc>
      </w:tr>
      <w:tr w:rsidR="006E2511" w:rsidRPr="00B90EBD" w14:paraId="1C3C93CE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02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0F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2F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F4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96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6E2511" w:rsidRPr="00B90EBD" w14:paraId="491F33A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91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42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F04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99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9E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1CB6B3A2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40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4.4.1.3.1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0C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11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5D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75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ТипФизическоеЛицо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Adm01-003:MasterDomainMeta</w:t>
            </w:r>
          </w:p>
        </w:tc>
      </w:tr>
      <w:tr w:rsidR="006E2511" w:rsidRPr="00B90EBD" w14:paraId="586C562D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619D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9BAE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ТипСнятиеПометкиСЭкземпляра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3DE14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B548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C749F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«Снятие пометки с экземпляра»</w:t>
            </w:r>
          </w:p>
        </w:tc>
      </w:tr>
      <w:tr w:rsidR="006E2511" w:rsidRPr="00B90EBD" w14:paraId="101C7F1D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2DBF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D172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E0224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0A2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63436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6E2511" w:rsidRPr="00B90EBD" w14:paraId="516ABAA4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528B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7E29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FDEE6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02DA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33A2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6E2511" w:rsidRPr="00B90EBD" w14:paraId="3269F92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7029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A381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7764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1F93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2378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6E2511" w:rsidRPr="00B90EBD" w14:paraId="699985DA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7872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9CF3F" w14:textId="77777777" w:rsidR="006E2511" w:rsidRPr="00B90EBD" w:rsidRDefault="00CD122E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06E1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B554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322C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6E2511" w:rsidRPr="00B90EBD" w14:paraId="4DBE392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56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2C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F2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6B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AA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6E2511" w:rsidRPr="00B90EBD" w14:paraId="3C90B24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B4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624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EA6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94B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48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27302B5C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67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85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CC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CC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5E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не меняется</w:t>
            </w:r>
          </w:p>
        </w:tc>
      </w:tr>
      <w:tr w:rsidR="006E2511" w:rsidRPr="00B90EBD" w14:paraId="0FBB13A4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1B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E2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5EE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6E9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E4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6E2511" w:rsidRPr="00B90EBD" w14:paraId="7EACD456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DC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5.4.1.3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14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АктОРаскрытииФайл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44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1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CA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ТипПриложение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Adm01-002:CoreDomainMeta</w:t>
            </w:r>
          </w:p>
        </w:tc>
      </w:tr>
      <w:tr w:rsidR="006E2511" w:rsidRPr="00B90EBD" w14:paraId="44333779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AE6F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C92F1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ТипСозданиеКопииЭкземпляра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DD3E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7598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164C2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«Создание копии экземпляра»</w:t>
            </w:r>
          </w:p>
        </w:tc>
      </w:tr>
      <w:tr w:rsidR="006E2511" w:rsidRPr="00B90EBD" w14:paraId="253027E5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4045B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80A5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02CD54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C023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E6ED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6E2511" w:rsidRPr="00B90EBD" w14:paraId="251A0075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74F9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350DB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B6E8F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D3852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6698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6E2511" w:rsidRPr="00B90EBD" w14:paraId="74DD894B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061BE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29CAD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16CD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965B2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F459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6E2511" w:rsidRPr="00B90EBD" w14:paraId="722BB229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9018C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D4914" w14:textId="77777777" w:rsidR="006E2511" w:rsidRPr="00B90EBD" w:rsidRDefault="00CD122E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19496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2A72D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4354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6E2511" w:rsidRPr="00B90EBD" w14:paraId="2E72B404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DE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5E5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E20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5BC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B68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6E2511" w:rsidRPr="00B90EBD" w14:paraId="556D9A2A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22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2D7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6B4F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58A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FA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11" w:rsidRPr="00B90EBD" w14:paraId="162544A7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2F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E53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787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38E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3A9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не меняется</w:t>
            </w:r>
          </w:p>
        </w:tc>
      </w:tr>
      <w:tr w:rsidR="006E2511" w:rsidRPr="00B90EBD" w14:paraId="3C3BC1D9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E5F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2BA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НомерЭкземпляра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698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AEF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41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6E2511" w:rsidRPr="00B90EBD" w14:paraId="4DFA8E93" w14:textId="77777777" w:rsidTr="00DC32BC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436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6.4.1.3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86A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НомерТиражнойКопии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A75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D13" w14:textId="77777777" w:rsidR="006E2511" w:rsidRPr="00B90EBD" w:rsidRDefault="006E2511" w:rsidP="006E25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230" w14:textId="77777777" w:rsidR="006E2511" w:rsidRPr="00B90EBD" w:rsidRDefault="006E2511" w:rsidP="006E25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</w:tbl>
    <w:p w14:paraId="203C6DA7" w14:textId="77777777" w:rsidR="00DE0CD4" w:rsidRPr="00F45398" w:rsidRDefault="00DE0CD4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94767C0" w14:textId="77777777" w:rsidR="00464D06" w:rsidRPr="00B90EBD" w:rsidRDefault="00464D06" w:rsidP="00464D0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УТВЕРЖДЕН</w:t>
      </w:r>
    </w:p>
    <w:p w14:paraId="5364008C" w14:textId="77777777" w:rsidR="00464D06" w:rsidRDefault="00464D06" w:rsidP="00464D06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цифрового развития, связи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массовых коммуникаций 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proofErr w:type="gramStart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« __ »</w:t>
      </w:r>
      <w:proofErr w:type="gramEnd"/>
      <w:r w:rsidRPr="00B90EBD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 2026 г. № ____</w:t>
      </w:r>
    </w:p>
    <w:p w14:paraId="3E75E5DB" w14:textId="77777777" w:rsidR="00464D06" w:rsidRPr="00B90EBD" w:rsidRDefault="00464D06" w:rsidP="00464D06">
      <w:pPr>
        <w:suppressAutoHyphens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FEB15" w14:textId="77777777" w:rsidR="00464D06" w:rsidRDefault="00464D06" w:rsidP="00464D06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33EA6D61" w14:textId="77777777" w:rsidR="00F50638" w:rsidRPr="00B90EBD" w:rsidRDefault="00464D06" w:rsidP="00F50638">
      <w:pPr>
        <w:pStyle w:val="1"/>
        <w:numPr>
          <w:ilvl w:val="0"/>
          <w:numId w:val="0"/>
        </w:num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>ифрово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Pr="00464D06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информационного взаимодействия по общему процессу</w:t>
      </w:r>
      <w:r w:rsidR="00F50638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0638" w:rsidRPr="00B90EBD">
        <w:rPr>
          <w:rFonts w:ascii="Times New Roman" w:hAnsi="Times New Roman" w:cs="Times New Roman"/>
          <w:color w:val="auto"/>
          <w:sz w:val="28"/>
          <w:szCs w:val="28"/>
        </w:rPr>
        <w:br/>
        <w:t>Exc01-</w:t>
      </w:r>
      <w:proofErr w:type="gramStart"/>
      <w:r w:rsidR="00F50638" w:rsidRPr="00B90EBD">
        <w:rPr>
          <w:rFonts w:ascii="Times New Roman" w:hAnsi="Times New Roman" w:cs="Times New Roman"/>
          <w:color w:val="auto"/>
          <w:sz w:val="28"/>
          <w:szCs w:val="28"/>
        </w:rPr>
        <w:t>004-00003</w:t>
      </w:r>
      <w:proofErr w:type="gramEnd"/>
      <w:r w:rsidR="00F50638"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«Архивное хранение документа»</w:t>
      </w:r>
    </w:p>
    <w:p w14:paraId="4372F988" w14:textId="77777777" w:rsidR="00A66429" w:rsidRPr="00B90EBD" w:rsidRDefault="00A66429" w:rsidP="00A66429">
      <w:pPr>
        <w:rPr>
          <w:rFonts w:ascii="Times New Roman" w:hAnsi="Times New Roman" w:cs="Times New Roman"/>
          <w:sz w:val="28"/>
          <w:szCs w:val="28"/>
        </w:rPr>
      </w:pPr>
    </w:p>
    <w:p w14:paraId="2CDBA156" w14:textId="77777777" w:rsidR="00A66429" w:rsidRPr="00B90EBD" w:rsidRDefault="00A66429" w:rsidP="00A66429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14:paraId="00C92C4C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Правила информационного взаимодействия по </w:t>
      </w:r>
      <w:r w:rsidR="00824C13">
        <w:rPr>
          <w:rFonts w:ascii="Times New Roman" w:hAnsi="Times New Roman" w:cs="Times New Roman"/>
          <w:sz w:val="28"/>
          <w:szCs w:val="28"/>
        </w:rPr>
        <w:t xml:space="preserve">общему </w:t>
      </w:r>
      <w:r w:rsidRPr="00B90EBD">
        <w:rPr>
          <w:rFonts w:ascii="Times New Roman" w:hAnsi="Times New Roman" w:cs="Times New Roman"/>
          <w:sz w:val="28"/>
          <w:szCs w:val="28"/>
        </w:rPr>
        <w:t>процессу Exc01-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004-00003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 xml:space="preserve"> «Архивное хранение документа» (далее соответственно – Правила, процесс), а также устанавливает цифровые форматы и шаблоны документов в электронном виде, создаваемых при информационном взаимодействии по процессу.</w:t>
      </w:r>
    </w:p>
    <w:p w14:paraId="40B52119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Взаимодействие участников в ходе процесса осуществляется в порядке, определенном в главе X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утвержденном Приказом №77 Росархива от 31.07.2023 (далее – порядок).</w:t>
      </w:r>
    </w:p>
    <w:p w14:paraId="7FC38C7A" w14:textId="77777777" w:rsidR="007E4F9F" w:rsidRPr="00B90EBD" w:rsidRDefault="007E4F9F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Правила информационного взаимодействия участников в ходе процесса, устанавливающие перечень событий и ролей по процессу, </w:t>
      </w:r>
      <w:r w:rsidR="00A66429" w:rsidRPr="00B90EBD">
        <w:rPr>
          <w:rFonts w:ascii="Times New Roman" w:hAnsi="Times New Roman" w:cs="Times New Roman"/>
          <w:sz w:val="28"/>
          <w:szCs w:val="28"/>
        </w:rPr>
        <w:t>модель</w:t>
      </w:r>
      <w:r w:rsidRPr="00B90EBD">
        <w:rPr>
          <w:rFonts w:ascii="Times New Roman" w:hAnsi="Times New Roman" w:cs="Times New Roman"/>
          <w:sz w:val="28"/>
          <w:szCs w:val="28"/>
        </w:rPr>
        <w:t xml:space="preserve"> координации хода исполнения и формы отчетов по ходу исполнения, установлены в Разделе II </w:t>
      </w:r>
      <w:r w:rsidR="00A66429" w:rsidRPr="00B90EBD">
        <w:rPr>
          <w:rFonts w:ascii="Times New Roman" w:hAnsi="Times New Roman" w:cs="Times New Roman"/>
          <w:sz w:val="28"/>
          <w:szCs w:val="28"/>
        </w:rPr>
        <w:t>Правил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0BF12C2B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В ходе информационного взаимодействия участников предусмотрен обмен структурированными данными посредством обмена документами в электронном виде в соответствии с Правилами обмена документами в электронном виде при организации информационного взаимодействия, утвержденными </w:t>
      </w:r>
      <w:r w:rsidR="00042601" w:rsidRPr="00B90EBD">
        <w:rPr>
          <w:rFonts w:ascii="Times New Roman" w:hAnsi="Times New Roman" w:cs="Times New Roman"/>
          <w:sz w:val="28"/>
          <w:szCs w:val="28"/>
        </w:rPr>
        <w:t>п</w:t>
      </w:r>
      <w:r w:rsidRPr="00B90EB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24 июля 2021 года № 1264.</w:t>
      </w:r>
    </w:p>
    <w:p w14:paraId="3E382D3C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Атрибутный состав структурированных данных для каждого из событий по процессу (далее – цифровой регламент) приведен в Разделе I</w:t>
      </w:r>
      <w:r w:rsidR="00A66429" w:rsidRPr="00B90E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90EBD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14:paraId="0C2C38CE" w14:textId="0843EBD1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Форматы структурированных данных документов в электронном виде и уведомлений (далее – цифровые форматы) приведены в Разделе </w:t>
      </w:r>
      <w:r w:rsidR="003D79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14:paraId="178C00CB" w14:textId="30BA58CA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Шаблоны визуализации структурированных данных документов в электронном виде (далее – цифровые шаблоны) приведены в Разделе </w:t>
      </w:r>
      <w:r w:rsidR="003D79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14:paraId="710729EF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lastRenderedPageBreak/>
        <w:t xml:space="preserve">Цифровой регламент, цифровые форматы и цифровые шаблоны в машиночитаемом виде размещаются в облачной подсистеме ведения нормативно-справочной информации внутриведомственного и межведомственного документооборота, в соответствии с Положением об информационной системе обеспечения внутриведомственного и межведомственного документооборота и контроля исполнения поручений, в том числе с использованием облачных сервисов, утвержденного </w:t>
      </w:r>
      <w:hyperlink r:id="rId10" w:history="1">
        <w:r w:rsidRPr="00B90E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0E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17 февраля 2022 г. № 198 (далее – сервис НСИ).</w:t>
      </w:r>
    </w:p>
    <w:p w14:paraId="3AE0ACE3" w14:textId="77777777" w:rsidR="00A66429" w:rsidRPr="00B90EBD" w:rsidRDefault="00A66429">
      <w:pPr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58554C11" w14:textId="77777777" w:rsidR="00A66429" w:rsidRPr="00B90EBD" w:rsidRDefault="00A66429" w:rsidP="00A66429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. Правила информационного взаимодействия</w:t>
      </w:r>
    </w:p>
    <w:p w14:paraId="5B540C94" w14:textId="77777777" w:rsidR="00A66429" w:rsidRPr="00B90EBD" w:rsidRDefault="00A66429" w:rsidP="00A664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7372E4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 ходе информационного взаимодействия участники занимают в процессе роли следующих агентов:</w:t>
      </w:r>
    </w:p>
    <w:p w14:paraId="620B6899" w14:textId="77777777" w:rsidR="00A66429" w:rsidRPr="00B90EBD" w:rsidRDefault="00A66429">
      <w:pPr>
        <w:pStyle w:val="ad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Архив</w:t>
      </w:r>
      <w:r w:rsidRPr="00B90EBD">
        <w:rPr>
          <w:rFonts w:ascii="Times New Roman" w:hAnsi="Times New Roman" w:cs="Times New Roman"/>
          <w:sz w:val="28"/>
          <w:szCs w:val="28"/>
        </w:rPr>
        <w:t xml:space="preserve"> </w:t>
      </w:r>
      <w:r w:rsidR="00596757" w:rsidRPr="00B90EBD">
        <w:rPr>
          <w:rFonts w:ascii="Times New Roman" w:hAnsi="Times New Roman" w:cs="Times New Roman"/>
          <w:sz w:val="28"/>
          <w:szCs w:val="28"/>
        </w:rPr>
        <w:t>–</w:t>
      </w:r>
      <w:r w:rsidRPr="00B90EBD">
        <w:rPr>
          <w:rFonts w:ascii="Times New Roman" w:hAnsi="Times New Roman" w:cs="Times New Roman"/>
          <w:sz w:val="28"/>
          <w:szCs w:val="28"/>
        </w:rPr>
        <w:t xml:space="preserve"> орган, осуществляющий постоянное хранение документов;</w:t>
      </w:r>
    </w:p>
    <w:p w14:paraId="6AB89244" w14:textId="77777777" w:rsidR="00A66429" w:rsidRPr="00B90EBD" w:rsidRDefault="00A66429">
      <w:pPr>
        <w:pStyle w:val="ad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 xml:space="preserve">Орган-источник комплектования (ОИК) </w:t>
      </w:r>
      <w:r w:rsidRPr="00B90EBD">
        <w:rPr>
          <w:rFonts w:ascii="Times New Roman" w:hAnsi="Times New Roman" w:cs="Times New Roman"/>
          <w:sz w:val="28"/>
          <w:szCs w:val="28"/>
        </w:rPr>
        <w:t>– орган, осуществляющий временное хранение документов и последующую передачу на постоянное хранение.</w:t>
      </w:r>
    </w:p>
    <w:p w14:paraId="45D02EFE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В ходе информационного взаимодействия происходят события, меняющие состояние следующих предметов контроля:</w:t>
      </w:r>
    </w:p>
    <w:p w14:paraId="5EA79C84" w14:textId="77777777" w:rsidR="00F50638" w:rsidRPr="00B90EBD" w:rsidRDefault="00F50638">
      <w:pPr>
        <w:pStyle w:val="ad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b/>
          <w:bCs/>
          <w:sz w:val="28"/>
          <w:szCs w:val="28"/>
        </w:rPr>
        <w:t>Документ</w:t>
      </w:r>
      <w:r w:rsidRPr="00B90EBD">
        <w:rPr>
          <w:rFonts w:ascii="Times New Roman" w:hAnsi="Times New Roman" w:cs="Times New Roman"/>
          <w:sz w:val="28"/>
          <w:szCs w:val="28"/>
        </w:rPr>
        <w:t xml:space="preserve"> – сведения о статусе документа, передаваемого на архивное хранение.</w:t>
      </w:r>
    </w:p>
    <w:p w14:paraId="5F2C506A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Перечень событий и агентов, их влияние на статус процесса, допустимые роли агентов отправителей и агентов получателей приведены в Таблице 1. </w:t>
      </w:r>
    </w:p>
    <w:p w14:paraId="4215D1E4" w14:textId="77777777" w:rsidR="00F50638" w:rsidRPr="00B90EBD" w:rsidRDefault="00F5063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 xml:space="preserve">Правила координации хода исполнения с указанием влияния событий на состав сведений и состояние предметов контроля приведены в Таблице 2. </w:t>
      </w:r>
    </w:p>
    <w:p w14:paraId="5A21FA6F" w14:textId="77777777" w:rsidR="00F50638" w:rsidRPr="00B90EBD" w:rsidRDefault="00F50638" w:rsidP="00F50638">
      <w:pPr>
        <w:pBdr>
          <w:right w:val="none" w:sz="4" w:space="1" w:color="000000"/>
        </w:pBd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4914FA9" w14:textId="77777777" w:rsidR="008A1986" w:rsidRPr="00B90EBD" w:rsidRDefault="008A1986" w:rsidP="008A1986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>Таблица 1. Перечень событий и агентов по процессу</w:t>
      </w:r>
    </w:p>
    <w:tbl>
      <w:tblPr>
        <w:tblStyle w:val="aff9"/>
        <w:tblW w:w="5002" w:type="pct"/>
        <w:tblLook w:val="04A0" w:firstRow="1" w:lastRow="0" w:firstColumn="1" w:lastColumn="0" w:noHBand="0" w:noVBand="1"/>
      </w:tblPr>
      <w:tblGrid>
        <w:gridCol w:w="1803"/>
        <w:gridCol w:w="1774"/>
        <w:gridCol w:w="2129"/>
        <w:gridCol w:w="1698"/>
        <w:gridCol w:w="2795"/>
      </w:tblGrid>
      <w:tr w:rsidR="008A1986" w:rsidRPr="00B90EBD" w14:paraId="3EF9AD4F" w14:textId="77777777" w:rsidTr="006702D5">
        <w:trPr>
          <w:cantSplit/>
          <w:tblHeader/>
        </w:trPr>
        <w:tc>
          <w:tcPr>
            <w:tcW w:w="963" w:type="pct"/>
            <w:vAlign w:val="center"/>
          </w:tcPr>
          <w:p w14:paraId="35A9F058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776" w:type="pct"/>
            <w:vAlign w:val="center"/>
          </w:tcPr>
          <w:p w14:paraId="537633AA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процесса</w:t>
            </w:r>
          </w:p>
        </w:tc>
        <w:tc>
          <w:tcPr>
            <w:tcW w:w="833" w:type="pct"/>
            <w:vAlign w:val="center"/>
          </w:tcPr>
          <w:p w14:paraId="78A8D679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 отправитель</w:t>
            </w:r>
          </w:p>
        </w:tc>
        <w:tc>
          <w:tcPr>
            <w:tcW w:w="832" w:type="pct"/>
            <w:vAlign w:val="center"/>
          </w:tcPr>
          <w:p w14:paraId="0038D85F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 получатель</w:t>
            </w:r>
          </w:p>
        </w:tc>
        <w:tc>
          <w:tcPr>
            <w:tcW w:w="1596" w:type="pct"/>
            <w:vAlign w:val="center"/>
          </w:tcPr>
          <w:p w14:paraId="1FD16418" w14:textId="77777777" w:rsidR="008A1986" w:rsidRPr="00B90EBD" w:rsidRDefault="008A1986" w:rsidP="006702D5">
            <w:pPr>
              <w:tabs>
                <w:tab w:val="left" w:pos="190"/>
              </w:tabs>
              <w:spacing w:before="120" w:after="120" w:line="276" w:lineRule="auto"/>
              <w:ind w:left="190" w:hanging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события</w:t>
            </w:r>
          </w:p>
        </w:tc>
      </w:tr>
      <w:tr w:rsidR="008A1986" w:rsidRPr="00B90EBD" w14:paraId="38B3CCCD" w14:textId="77777777" w:rsidTr="006702D5">
        <w:trPr>
          <w:cantSplit/>
        </w:trPr>
        <w:tc>
          <w:tcPr>
            <w:tcW w:w="963" w:type="pct"/>
          </w:tcPr>
          <w:p w14:paraId="0B7A8798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Создание карточки архивного документа</w:t>
            </w:r>
          </w:p>
        </w:tc>
        <w:tc>
          <w:tcPr>
            <w:tcW w:w="776" w:type="pct"/>
          </w:tcPr>
          <w:p w14:paraId="76B0882A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Инициация</w:t>
            </w:r>
          </w:p>
        </w:tc>
        <w:tc>
          <w:tcPr>
            <w:tcW w:w="833" w:type="pct"/>
          </w:tcPr>
          <w:p w14:paraId="6D64AB11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Орган-источник комплектования</w:t>
            </w:r>
          </w:p>
        </w:tc>
        <w:tc>
          <w:tcPr>
            <w:tcW w:w="832" w:type="pct"/>
          </w:tcPr>
          <w:p w14:paraId="4A039619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96" w:type="pct"/>
          </w:tcPr>
          <w:p w14:paraId="06A21EB8" w14:textId="77777777" w:rsidR="008A1986" w:rsidRPr="00B90EBD" w:rsidRDefault="008A1986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 xml:space="preserve">Создание карточки архивного документа в начале периода временного хранения. </w:t>
            </w: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</w: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>Создается в виде отдельного документа, содержит краткую информацию о документе</w:t>
            </w:r>
          </w:p>
          <w:p w14:paraId="14811FF6" w14:textId="77777777" w:rsidR="008A1986" w:rsidRPr="00B90EBD" w:rsidRDefault="008A1986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8A1986" w:rsidRPr="00B90EBD" w14:paraId="6198011D" w14:textId="77777777" w:rsidTr="006702D5">
        <w:trPr>
          <w:cantSplit/>
        </w:trPr>
        <w:tc>
          <w:tcPr>
            <w:tcW w:w="963" w:type="pct"/>
          </w:tcPr>
          <w:p w14:paraId="64C4A34C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lastRenderedPageBreak/>
              <w:t>Продление юридической значимости</w:t>
            </w:r>
          </w:p>
        </w:tc>
        <w:tc>
          <w:tcPr>
            <w:tcW w:w="776" w:type="pct"/>
          </w:tcPr>
          <w:p w14:paraId="66B977BE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Координация</w:t>
            </w:r>
          </w:p>
        </w:tc>
        <w:tc>
          <w:tcPr>
            <w:tcW w:w="833" w:type="pct"/>
          </w:tcPr>
          <w:p w14:paraId="7433ABC2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Орган-источник комплектования</w:t>
            </w:r>
          </w:p>
        </w:tc>
        <w:tc>
          <w:tcPr>
            <w:tcW w:w="832" w:type="pct"/>
          </w:tcPr>
          <w:p w14:paraId="7D51155A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96" w:type="pct"/>
          </w:tcPr>
          <w:p w14:paraId="2AAD22D8" w14:textId="77777777" w:rsidR="008A1986" w:rsidRPr="00B90EBD" w:rsidRDefault="008A1986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Процедура </w:t>
            </w: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 xml:space="preserve">продления юридической значимости, предполагающая проверку целостности документа и утверждение результатов проверки электронной подписью ответственного. </w:t>
            </w: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</w: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Прикрепляется к документу. </w:t>
            </w:r>
          </w:p>
          <w:p w14:paraId="4F1E89C4" w14:textId="77777777" w:rsidR="008A1986" w:rsidRPr="00B90EBD" w:rsidRDefault="008A1986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8A1986" w:rsidRPr="00B90EBD" w14:paraId="10D01B29" w14:textId="77777777" w:rsidTr="006702D5">
        <w:trPr>
          <w:cantSplit/>
        </w:trPr>
        <w:tc>
          <w:tcPr>
            <w:tcW w:w="963" w:type="pct"/>
          </w:tcPr>
          <w:p w14:paraId="1F6F985E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Прекращение хранения</w:t>
            </w:r>
          </w:p>
        </w:tc>
        <w:tc>
          <w:tcPr>
            <w:tcW w:w="776" w:type="pct"/>
          </w:tcPr>
          <w:p w14:paraId="17351808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Завершение</w:t>
            </w:r>
          </w:p>
        </w:tc>
        <w:tc>
          <w:tcPr>
            <w:tcW w:w="833" w:type="pct"/>
          </w:tcPr>
          <w:p w14:paraId="6AE7A220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Орган-источник комплектования</w:t>
            </w:r>
          </w:p>
        </w:tc>
        <w:tc>
          <w:tcPr>
            <w:tcW w:w="832" w:type="pct"/>
          </w:tcPr>
          <w:p w14:paraId="5343A0CE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96" w:type="pct"/>
          </w:tcPr>
          <w:p w14:paraId="647CF05A" w14:textId="77777777" w:rsidR="008A1986" w:rsidRPr="00B90EBD" w:rsidRDefault="008A1986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Прекращение хранения документа в связи с его уничтожением в конце срока. </w:t>
            </w:r>
            <w:r w:rsidRPr="00B90EBD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Создается в виде отдельного документа (акта).</w:t>
            </w:r>
          </w:p>
          <w:p w14:paraId="281D8DA8" w14:textId="77777777" w:rsidR="008A1986" w:rsidRPr="00B90EBD" w:rsidRDefault="008A1986" w:rsidP="00670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14:paraId="1AAE9F0E" w14:textId="77777777" w:rsidR="00F50638" w:rsidRPr="00B90EBD" w:rsidRDefault="00F50638" w:rsidP="00F5063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3818A78A" w14:textId="77777777" w:rsidR="008A1986" w:rsidRPr="00B90EBD" w:rsidRDefault="008A1986" w:rsidP="008A1986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2. </w:t>
      </w:r>
      <w:r w:rsidRPr="00B90EBD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B90EBD">
        <w:rPr>
          <w:rFonts w:ascii="Times New Roman" w:hAnsi="Times New Roman" w:cs="Times New Roman"/>
          <w:bCs/>
          <w:sz w:val="28"/>
          <w:szCs w:val="28"/>
        </w:rPr>
        <w:t>координации хода исполнения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1803"/>
        <w:gridCol w:w="1365"/>
        <w:gridCol w:w="2167"/>
        <w:gridCol w:w="4860"/>
      </w:tblGrid>
      <w:tr w:rsidR="008A1986" w:rsidRPr="00B90EBD" w14:paraId="793A3F60" w14:textId="77777777" w:rsidTr="006702D5">
        <w:trPr>
          <w:cantSplit/>
          <w:tblHeader/>
        </w:trPr>
        <w:tc>
          <w:tcPr>
            <w:tcW w:w="1157" w:type="pct"/>
            <w:vAlign w:val="center"/>
          </w:tcPr>
          <w:p w14:paraId="24E02F9A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917" w:type="pct"/>
            <w:vAlign w:val="center"/>
          </w:tcPr>
          <w:p w14:paraId="478EF1F3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395" w:type="pct"/>
            <w:vAlign w:val="center"/>
          </w:tcPr>
          <w:p w14:paraId="51E4CA4C" w14:textId="77777777" w:rsidR="008A1986" w:rsidRPr="00B90EBD" w:rsidRDefault="008A1986" w:rsidP="006702D5">
            <w:pPr>
              <w:spacing w:before="120" w:after="120" w:line="276" w:lineRule="auto"/>
              <w:ind w:left="18" w:hanging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состояния</w:t>
            </w:r>
          </w:p>
        </w:tc>
        <w:tc>
          <w:tcPr>
            <w:tcW w:w="1531" w:type="pct"/>
            <w:vAlign w:val="center"/>
          </w:tcPr>
          <w:p w14:paraId="5131A957" w14:textId="77777777" w:rsidR="008A1986" w:rsidRPr="00B90EBD" w:rsidRDefault="008A1986" w:rsidP="006702D5">
            <w:pPr>
              <w:tabs>
                <w:tab w:val="left" w:pos="190"/>
              </w:tabs>
              <w:spacing w:before="120" w:after="120" w:line="276" w:lineRule="auto"/>
              <w:ind w:left="190" w:hanging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сведений</w:t>
            </w:r>
          </w:p>
        </w:tc>
      </w:tr>
      <w:tr w:rsidR="008A1986" w:rsidRPr="00B90EBD" w14:paraId="5FF76F11" w14:textId="77777777" w:rsidTr="006702D5">
        <w:trPr>
          <w:cantSplit/>
        </w:trPr>
        <w:tc>
          <w:tcPr>
            <w:tcW w:w="1157" w:type="pct"/>
          </w:tcPr>
          <w:p w14:paraId="4A9E3EBC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Создание карточки архивного документа</w:t>
            </w:r>
          </w:p>
        </w:tc>
        <w:tc>
          <w:tcPr>
            <w:tcW w:w="917" w:type="pct"/>
          </w:tcPr>
          <w:p w14:paraId="33D98BB0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Документ</w:t>
            </w:r>
          </w:p>
        </w:tc>
        <w:tc>
          <w:tcPr>
            <w:tcW w:w="1395" w:type="pct"/>
          </w:tcPr>
          <w:p w14:paraId="3BD0AD2A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Сдан на хранение</w:t>
            </w:r>
          </w:p>
        </w:tc>
        <w:tc>
          <w:tcPr>
            <w:tcW w:w="1531" w:type="pct"/>
          </w:tcPr>
          <w:p w14:paraId="4F8FF002" w14:textId="77ED0922" w:rsidR="000C2D15" w:rsidRDefault="00000000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- Подлинник,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ДокументУУИД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>- Тема,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>- Аннотация,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РеквизитыДокумента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ПубликацияДокумента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СсылкаВидОфициальногоДокумента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СсылкаМестоСоставленияДокумента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СсылкаГрифОграниченияДоступа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СвязиДокумента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АдресатыДокумента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ПодписиДокумента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>- Исполнитель,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КонтейнерИсходногоДокумента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ВизуализацияОсновногоДокумента</w:t>
            </w:r>
            <w:proofErr w:type="spellEnd"/>
          </w:p>
        </w:tc>
      </w:tr>
      <w:tr w:rsidR="008A1986" w:rsidRPr="00B90EBD" w14:paraId="3E26BEEA" w14:textId="77777777" w:rsidTr="006702D5">
        <w:trPr>
          <w:cantSplit/>
        </w:trPr>
        <w:tc>
          <w:tcPr>
            <w:tcW w:w="1157" w:type="pct"/>
          </w:tcPr>
          <w:p w14:paraId="326CC00F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Продление юридической значимости</w:t>
            </w:r>
          </w:p>
          <w:p w14:paraId="1110D3F9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14:paraId="4DA0A6BC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Документ</w:t>
            </w:r>
          </w:p>
        </w:tc>
        <w:tc>
          <w:tcPr>
            <w:tcW w:w="1395" w:type="pct"/>
          </w:tcPr>
          <w:p w14:paraId="27296BBD" w14:textId="77777777" w:rsidR="008A1986" w:rsidRPr="00B90EBD" w:rsidRDefault="008A1986" w:rsidP="006702D5">
            <w:pPr>
              <w:spacing w:line="276" w:lineRule="auto"/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Продлена юридическая значимость</w:t>
            </w:r>
          </w:p>
        </w:tc>
        <w:tc>
          <w:tcPr>
            <w:tcW w:w="1531" w:type="pct"/>
          </w:tcPr>
          <w:p w14:paraId="7B170BA5" w14:textId="77777777" w:rsidR="008A1986" w:rsidRPr="00B90EBD" w:rsidRDefault="008A1986" w:rsidP="006702D5">
            <w:pPr>
              <w:tabs>
                <w:tab w:val="left" w:pos="190"/>
              </w:tabs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- </w:t>
            </w:r>
            <w:proofErr w:type="spellStart"/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ХэшДокументаВЭлектронномВиде</w:t>
            </w:r>
            <w:proofErr w:type="spellEnd"/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,</w:t>
            </w: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br/>
              <w:t>- </w:t>
            </w:r>
            <w:proofErr w:type="spellStart"/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ПредыдущаяКвитанцииПродленияЮЗ</w:t>
            </w:r>
            <w:proofErr w:type="spellEnd"/>
          </w:p>
        </w:tc>
      </w:tr>
      <w:tr w:rsidR="008A1986" w:rsidRPr="00B90EBD" w14:paraId="657FF8C0" w14:textId="77777777" w:rsidTr="006702D5">
        <w:trPr>
          <w:cantSplit/>
        </w:trPr>
        <w:tc>
          <w:tcPr>
            <w:tcW w:w="1157" w:type="pct"/>
          </w:tcPr>
          <w:p w14:paraId="6F76E827" w14:textId="77777777" w:rsidR="008A1986" w:rsidRPr="00B90EBD" w:rsidRDefault="008A1986" w:rsidP="006702D5">
            <w:pPr>
              <w:ind w:left="18" w:hanging="18"/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Прекращение хранения</w:t>
            </w:r>
          </w:p>
          <w:p w14:paraId="3FB51582" w14:textId="77777777" w:rsidR="008A1986" w:rsidRPr="00B90EBD" w:rsidRDefault="008A1986" w:rsidP="006702D5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14:paraId="2106E0F0" w14:textId="77777777" w:rsidR="008A1986" w:rsidRPr="00B90EBD" w:rsidRDefault="008A1986" w:rsidP="006702D5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Документ</w:t>
            </w:r>
          </w:p>
        </w:tc>
        <w:tc>
          <w:tcPr>
            <w:tcW w:w="1395" w:type="pct"/>
          </w:tcPr>
          <w:p w14:paraId="1FF02052" w14:textId="77777777" w:rsidR="008A1986" w:rsidRPr="00B90EBD" w:rsidRDefault="008A1986" w:rsidP="006702D5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Хранение прекращено</w:t>
            </w:r>
          </w:p>
        </w:tc>
        <w:tc>
          <w:tcPr>
            <w:tcW w:w="1531" w:type="pct"/>
          </w:tcPr>
          <w:p w14:paraId="5A14A80E" w14:textId="77777777" w:rsidR="008A1986" w:rsidRPr="00B90EBD" w:rsidRDefault="008A1986" w:rsidP="006702D5">
            <w:pPr>
              <w:tabs>
                <w:tab w:val="left" w:pos="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- </w:t>
            </w:r>
            <w:proofErr w:type="spellStart"/>
            <w:r w:rsidRPr="00B90EBD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</w:rPr>
              <w:t>ПричинаПрекращения</w:t>
            </w:r>
            <w:proofErr w:type="spellEnd"/>
          </w:p>
        </w:tc>
      </w:tr>
    </w:tbl>
    <w:p w14:paraId="7976CB84" w14:textId="77777777" w:rsidR="008A1986" w:rsidRPr="00B90EBD" w:rsidRDefault="008A1986" w:rsidP="008A198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D6A8B20" w14:textId="77777777" w:rsidR="00A66429" w:rsidRPr="00B90EBD" w:rsidRDefault="00A66429" w:rsidP="008A1986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br w:type="page"/>
      </w:r>
    </w:p>
    <w:p w14:paraId="5B683459" w14:textId="77777777" w:rsidR="008A1986" w:rsidRPr="00B90EBD" w:rsidRDefault="008A1986" w:rsidP="008A1986">
      <w:pPr>
        <w:pStyle w:val="1"/>
        <w:numPr>
          <w:ilvl w:val="0"/>
          <w:numId w:val="0"/>
        </w:numPr>
        <w:spacing w:before="120" w:after="120" w:line="276" w:lineRule="auto"/>
        <w:ind w:left="431" w:hanging="431"/>
        <w:rPr>
          <w:rFonts w:ascii="Times New Roman" w:hAnsi="Times New Roman" w:cs="Times New Roman"/>
          <w:color w:val="auto"/>
          <w:sz w:val="28"/>
          <w:szCs w:val="28"/>
        </w:rPr>
      </w:pPr>
      <w:r w:rsidRPr="00B90EBD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III</w:t>
      </w:r>
      <w:r w:rsidRPr="00F453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>Цифров</w:t>
      </w:r>
      <w:r w:rsidR="00F45398"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Pr="00B90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5398">
        <w:rPr>
          <w:rFonts w:ascii="Times New Roman" w:hAnsi="Times New Roman" w:cs="Times New Roman"/>
          <w:color w:val="auto"/>
          <w:sz w:val="28"/>
          <w:szCs w:val="28"/>
        </w:rPr>
        <w:t>форматы и шаблоны документов</w:t>
      </w:r>
    </w:p>
    <w:p w14:paraId="47AD1F7C" w14:textId="77777777" w:rsidR="008A1986" w:rsidRPr="00B90EBD" w:rsidRDefault="008A1986" w:rsidP="008A1986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79DBA20" w14:textId="5B844FB1" w:rsidR="00F45398" w:rsidRDefault="00F45398" w:rsidP="00F45398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форматы документов по процессу размещены в сервисе НСИ. Перечень видов документов, список передаваемых событий, требования к их подписанию и регистрации, приведены в Таблице </w:t>
      </w:r>
      <w:r w:rsidR="003D79F9" w:rsidRPr="000F34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A54E9" w14:textId="77777777" w:rsidR="00F45398" w:rsidRP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84F15" w14:textId="77777777" w:rsidR="00F45398" w:rsidRPr="00B90EBD" w:rsidRDefault="00F45398" w:rsidP="00F45398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90EBD">
        <w:rPr>
          <w:rFonts w:ascii="Times New Roman" w:hAnsi="Times New Roman" w:cs="Times New Roman"/>
          <w:bCs/>
          <w:sz w:val="28"/>
          <w:szCs w:val="28"/>
        </w:rPr>
        <w:t>. Виды электронных документов по процессу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3371"/>
        <w:gridCol w:w="810"/>
        <w:gridCol w:w="1738"/>
        <w:gridCol w:w="1844"/>
      </w:tblGrid>
      <w:tr w:rsidR="00F45398" w:rsidRPr="00B90EBD" w14:paraId="66713A26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356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документа</w:t>
            </w: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B90E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89C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событий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7F0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847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Требует подписания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976" w14:textId="77777777" w:rsidR="00F45398" w:rsidRPr="00B90EBD" w:rsidRDefault="00F45398" w:rsidP="00BE7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17" w:hanging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Требует регистрации</w:t>
            </w:r>
          </w:p>
        </w:tc>
      </w:tr>
      <w:tr w:rsidR="00F45398" w:rsidRPr="00B90EBD" w14:paraId="27F39994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C2F" w14:textId="77777777" w:rsidR="00F45398" w:rsidRPr="00B90EBD" w:rsidRDefault="00F45398" w:rsidP="00BE7FB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Doc01-</w:t>
            </w:r>
            <w:proofErr w:type="gramStart"/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004-00004</w:t>
            </w:r>
            <w:proofErr w:type="gramEnd"/>
          </w:p>
          <w:p w14:paraId="006A3B87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Архивный документ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338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Создание карточки архивного документа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F2A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67D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2C1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Нет</w:t>
            </w:r>
          </w:p>
        </w:tc>
      </w:tr>
      <w:tr w:rsidR="00F45398" w:rsidRPr="00B90EBD" w14:paraId="420D7BE6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66B" w14:textId="7DF21A2E" w:rsidR="003D79F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002-00001</w:t>
            </w:r>
            <w:proofErr w:type="gramEnd"/>
          </w:p>
          <w:p w14:paraId="47579915" w14:textId="41C19C94" w:rsidR="000C2D1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(уведомление)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E10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Продление юридической значимости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0B7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918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BE6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Нет</w:t>
            </w:r>
          </w:p>
        </w:tc>
      </w:tr>
      <w:tr w:rsidR="00F45398" w:rsidRPr="00B90EBD" w14:paraId="6F1578B6" w14:textId="77777777" w:rsidTr="00BE7FB7">
        <w:trPr>
          <w:cantSplit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03D" w14:textId="4BE35198" w:rsidR="003D79F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Doc01-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002-00001</w:t>
            </w:r>
            <w:proofErr w:type="gramEnd"/>
          </w:p>
          <w:p w14:paraId="1A56FC20" w14:textId="06D4E937" w:rsidR="000C2D1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(уведомление)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BBD" w14:textId="77777777" w:rsidR="00F45398" w:rsidRPr="00B90EBD" w:rsidRDefault="00F45398" w:rsidP="00BE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Прекращение хранения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967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A04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032" w14:textId="77777777" w:rsidR="00F45398" w:rsidRPr="00B90EBD" w:rsidRDefault="00F45398" w:rsidP="00BE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</w:p>
        </w:tc>
      </w:tr>
    </w:tbl>
    <w:p w14:paraId="25C4C333" w14:textId="77777777" w:rsidR="00F45398" w:rsidRP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81305B" w14:textId="77777777" w:rsidR="008A1986" w:rsidRDefault="008A1986" w:rsidP="008A1986">
      <w:pPr>
        <w:pStyle w:val="ad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D">
        <w:rPr>
          <w:rFonts w:ascii="Times New Roman" w:hAnsi="Times New Roman" w:cs="Times New Roman"/>
          <w:sz w:val="28"/>
          <w:szCs w:val="28"/>
        </w:rPr>
        <w:t>Цифровой регламент, включая XML-</w:t>
      </w:r>
      <w:proofErr w:type="spellStart"/>
      <w:r w:rsidRPr="00B90EBD">
        <w:rPr>
          <w:rFonts w:ascii="Times New Roman" w:hAnsi="Times New Roman" w:cs="Times New Roman"/>
          <w:sz w:val="28"/>
          <w:szCs w:val="28"/>
        </w:rPr>
        <w:t>cхему</w:t>
      </w:r>
      <w:proofErr w:type="spellEnd"/>
      <w:r w:rsidRPr="00B90EBD">
        <w:rPr>
          <w:rFonts w:ascii="Times New Roman" w:hAnsi="Times New Roman" w:cs="Times New Roman"/>
          <w:sz w:val="28"/>
          <w:szCs w:val="28"/>
        </w:rPr>
        <w:t xml:space="preserve"> для структурированных данных, размещен в сервисе НСИ под кодом «Exc01-</w:t>
      </w:r>
      <w:proofErr w:type="gramStart"/>
      <w:r w:rsidRPr="00B90EBD">
        <w:rPr>
          <w:rFonts w:ascii="Times New Roman" w:hAnsi="Times New Roman" w:cs="Times New Roman"/>
          <w:sz w:val="28"/>
          <w:szCs w:val="28"/>
        </w:rPr>
        <w:t>004-00003</w:t>
      </w:r>
      <w:proofErr w:type="gramEnd"/>
      <w:r w:rsidRPr="00B90EBD">
        <w:rPr>
          <w:rFonts w:ascii="Times New Roman" w:hAnsi="Times New Roman" w:cs="Times New Roman"/>
          <w:sz w:val="28"/>
          <w:szCs w:val="28"/>
        </w:rPr>
        <w:t xml:space="preserve">». Описание атрибутного состава структурированных данных приведено в Таблице </w:t>
      </w:r>
      <w:r w:rsidR="00F45398">
        <w:rPr>
          <w:rFonts w:ascii="Times New Roman" w:hAnsi="Times New Roman" w:cs="Times New Roman"/>
          <w:sz w:val="28"/>
          <w:szCs w:val="28"/>
        </w:rPr>
        <w:t>2</w:t>
      </w:r>
      <w:r w:rsidRPr="00B90EBD">
        <w:rPr>
          <w:rFonts w:ascii="Times New Roman" w:hAnsi="Times New Roman" w:cs="Times New Roman"/>
          <w:sz w:val="28"/>
          <w:szCs w:val="28"/>
        </w:rPr>
        <w:t>.</w:t>
      </w:r>
    </w:p>
    <w:p w14:paraId="5F28C8B5" w14:textId="77777777" w:rsidR="00F45398" w:rsidRPr="00F45398" w:rsidRDefault="00F45398" w:rsidP="00F45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A8A3B1" w14:textId="77777777" w:rsidR="008A1986" w:rsidRPr="00B90EBD" w:rsidRDefault="008A1986" w:rsidP="008A1986">
      <w:pPr>
        <w:pStyle w:val="ConsPlusNormal"/>
        <w:pBdr>
          <w:right w:val="none" w:sz="4" w:space="2" w:color="000000"/>
        </w:pBd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EB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45398">
        <w:rPr>
          <w:rFonts w:ascii="Times New Roman" w:hAnsi="Times New Roman" w:cs="Times New Roman"/>
          <w:bCs/>
          <w:sz w:val="28"/>
          <w:szCs w:val="28"/>
        </w:rPr>
        <w:t>2</w:t>
      </w:r>
      <w:r w:rsidRPr="00B90EBD">
        <w:rPr>
          <w:rFonts w:ascii="Times New Roman" w:hAnsi="Times New Roman" w:cs="Times New Roman"/>
          <w:bCs/>
          <w:sz w:val="28"/>
          <w:szCs w:val="28"/>
        </w:rPr>
        <w:t>. Атрибутный состав структурированных данных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737"/>
        <w:gridCol w:w="1285"/>
        <w:gridCol w:w="696"/>
        <w:gridCol w:w="4642"/>
      </w:tblGrid>
      <w:tr w:rsidR="008A1986" w:rsidRPr="00B90EBD" w14:paraId="2978E1A2" w14:textId="77777777" w:rsidTr="006702D5">
        <w:trPr>
          <w:cantSplit/>
          <w:trHeight w:val="20"/>
          <w:tblHeader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244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A43A27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657E952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211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Атрибут (элемент)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C9DD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E81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84C" w14:textId="77777777" w:rsidR="008A1986" w:rsidRPr="00B90EBD" w:rsidRDefault="008A1986" w:rsidP="006702D5">
            <w:pPr>
              <w:pStyle w:val="ConsPlusNormal"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атрибута (элемента)</w:t>
            </w:r>
          </w:p>
        </w:tc>
      </w:tr>
      <w:tr w:rsidR="001128DE" w:rsidRPr="00B90EBD" w14:paraId="35151698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4DC4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3036F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ТипСозданиеКарточкиАрхивногоДокумента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76DEC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0E434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F8744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«Создание карточки архивного документа»</w:t>
            </w:r>
          </w:p>
        </w:tc>
      </w:tr>
      <w:tr w:rsidR="001128DE" w:rsidRPr="00B90EBD" w14:paraId="2CBC94FC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0855C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8E07A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8A227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1995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4A36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1128DE" w:rsidRPr="00B90EBD" w14:paraId="124F49B3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C4BB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22A0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29035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2EFEE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B83E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1128DE" w:rsidRPr="00B90EBD" w14:paraId="4D3E02F8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B0E47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F80C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B201E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BD4A0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8BAA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1128DE" w:rsidRPr="00B90EBD" w14:paraId="2DAE00BC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4BD8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8EC24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80F13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71842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A52FA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1128DE" w:rsidRPr="00B90EBD" w14:paraId="433E3D4F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3D1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26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BF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C00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1D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1128DE" w:rsidRPr="00B90EBD" w14:paraId="24CA8693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CE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AA9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4B4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90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101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DE" w:rsidRPr="00B90EBD" w14:paraId="107D9F72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CA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18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3895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C99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65C9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«Сдан на хранение»</w:t>
            </w:r>
          </w:p>
        </w:tc>
      </w:tr>
      <w:tr w:rsidR="001128DE" w:rsidRPr="00B90EBD" w14:paraId="1D230943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09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7CF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0B6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F04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1A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ТипБулево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  <w:tr w:rsidR="001128DE" w:rsidRPr="00B90EBD" w14:paraId="4D9D62DF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C24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1E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ДокументУУИД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F05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63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0C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ТипУУИД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1128DE" w:rsidRPr="00B90EBD" w14:paraId="46028BCB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2DD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79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98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56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9A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ТипСтрока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  <w:tr w:rsidR="001128DE" w:rsidRPr="00B90EBD" w14:paraId="75D52DFC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2D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797" w14:textId="6ABE09DC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BE0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922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F23" w14:textId="178D2E5E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  <w:tr w:rsidR="001128DE" w:rsidRPr="00B90EBD" w14:paraId="12BCBF1D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87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677" w14:textId="1E387FC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РеквизитыДокумента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41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466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A73" w14:textId="788AAE89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ТипРеквизитыДокумента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Adm01-004:SubjectDomainMeta</w:t>
            </w:r>
          </w:p>
        </w:tc>
      </w:tr>
      <w:tr w:rsidR="001128DE" w:rsidRPr="00B90EBD" w14:paraId="39EEB653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D2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B00" w14:textId="7B56B54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ПубликацияДокумента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60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977" w14:textId="48755A35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86CF" w14:textId="59126F01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ТипПубликацияДокумента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Adm01-004:SubjectDomainMeta</w:t>
            </w:r>
          </w:p>
        </w:tc>
      </w:tr>
      <w:tr w:rsidR="001128DE" w:rsidRPr="00B90EBD" w14:paraId="4E928354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30D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57B" w14:textId="33396BB4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СсылкаВидОфициальногоДокумента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6C86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62E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0B6" w14:textId="3CE5B946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Cat01-004-00001</w:t>
            </w:r>
          </w:p>
        </w:tc>
      </w:tr>
      <w:tr w:rsidR="001128DE" w:rsidRPr="00B90EBD" w14:paraId="39075E1F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5D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1.4.1.9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251" w14:textId="540186F3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СсылкаМестоСоставленияДокумента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C82" w14:textId="59A2EDEB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452" w14:textId="5A8E41D0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99D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Cat01-004-00002</w:t>
            </w:r>
          </w:p>
        </w:tc>
      </w:tr>
      <w:tr w:rsidR="001128DE" w:rsidRPr="00B90EBD" w14:paraId="22019A29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D0A" w14:textId="1E7FA28E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A68" w14:textId="218BDAD5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СсылкаГрифОграниченияДоступа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8B2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A9A" w14:textId="0D56EE88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C09" w14:textId="5B098004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ТипСсылкаСправочника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Cat01-004-00003</w:t>
            </w:r>
          </w:p>
        </w:tc>
      </w:tr>
      <w:tr w:rsidR="001128DE" w:rsidRPr="00B90EBD" w14:paraId="1F0E29BE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829" w14:textId="1681048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1.4.1.11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5864" w14:textId="6E97782C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СвязиДокумента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058" w14:textId="43EA149D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0CC3" w14:textId="0625A2C8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B28" w14:textId="6CE27AAA" w:rsidR="000C2D15" w:rsidRDefault="000C2D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DE" w:rsidRPr="00B90EBD" w14:paraId="2734A289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7F1" w14:textId="4788CBCF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20E" w14:textId="65FFAE5F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СвязьДокумента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CF9" w14:textId="1CD15B1D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489" w14:textId="26A130E4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1EE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ТипСвязьДокумента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Adm01-004:SubjectDomainMeta</w:t>
            </w:r>
          </w:p>
        </w:tc>
      </w:tr>
      <w:tr w:rsidR="001128DE" w:rsidRPr="00B90EBD" w14:paraId="6C0FAF32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AFA" w14:textId="10DD6E00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E0D" w14:textId="19D1C14E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АдресатыДокумента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2A1" w14:textId="1EF195DE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8A2" w14:textId="350F38E5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F924" w14:textId="24067B77" w:rsidR="000C2D15" w:rsidRDefault="000C2D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DE" w:rsidRPr="00B90EBD" w14:paraId="752717D4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831" w14:textId="27BB48A4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059" w14:textId="56DE8F32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АдресатДокумента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A4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832" w14:textId="3328664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2AA" w14:textId="2FE887F6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ТипАдресатДокумента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Adm01-004:SubjectDomainMeta</w:t>
            </w:r>
          </w:p>
        </w:tc>
      </w:tr>
      <w:tr w:rsidR="001128DE" w:rsidRPr="00B90EBD" w14:paraId="1DA35E8C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96E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61C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ПодписиДокумента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178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581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8B2" w14:textId="77777777" w:rsidR="000C2D15" w:rsidRDefault="000C2D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DE" w:rsidRPr="00B90EBD" w14:paraId="159C0BB5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815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272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ПодписьДокумента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0ED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B7E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1..n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34D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ТипПодписьДокумента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Adm01-003:MasterDomainMeta</w:t>
            </w:r>
          </w:p>
        </w:tc>
      </w:tr>
      <w:tr w:rsidR="001128DE" w:rsidRPr="00B90EBD" w14:paraId="457B915E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676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030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AAE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580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37F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ТипДолжностноеЛицо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Adm01-003:MasterDomainMeta</w:t>
            </w:r>
          </w:p>
        </w:tc>
      </w:tr>
      <w:tr w:rsidR="001128DE" w:rsidRPr="00B90EBD" w14:paraId="45D146C2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215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EC9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КонтейнерИсходногоДокумента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916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269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936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Adm01-002:CoreDomainMeta</w:t>
            </w:r>
          </w:p>
        </w:tc>
      </w:tr>
      <w:tr w:rsidR="001128DE" w:rsidRPr="00B90EBD" w14:paraId="499DFA4A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7AA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74D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ВизуализацияОсновногоДокумента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44B2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4B1" w14:textId="77777777" w:rsidR="000C2D15" w:rsidRDefault="000000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6F2" w14:textId="77777777" w:rsidR="000C2D15" w:rsidRDefault="0000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Adm01-002:CoreDomainMeta</w:t>
            </w:r>
          </w:p>
        </w:tc>
      </w:tr>
      <w:tr w:rsidR="001128DE" w:rsidRPr="00B90EBD" w14:paraId="38CA9310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7C3B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633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ТипПродлениеЮридическойЗначимости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965B6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FA3D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DA689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«Продление юридической значимости»</w:t>
            </w:r>
          </w:p>
        </w:tc>
      </w:tr>
      <w:tr w:rsidR="001128DE" w:rsidRPr="00B90EBD" w14:paraId="47E68C0F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8969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7020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52C64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4E97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D9C01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1128DE" w:rsidRPr="00B90EBD" w14:paraId="38B0AD8C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7F00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0C99C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34A00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AC42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40A6D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1128DE" w:rsidRPr="00B90EBD" w14:paraId="24AA1AAA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EA54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88C3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6C1A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06164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4F72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1128DE" w:rsidRPr="00B90EBD" w14:paraId="10FE63C5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DA587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4079A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49DCC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688CD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B1DA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1128DE" w:rsidRPr="00B90EBD" w14:paraId="7590F9D3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1F4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8C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061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A44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5DD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1128DE" w:rsidRPr="00B90EBD" w14:paraId="19B7AB0C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E4F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3E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6C9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1C3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06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DE" w:rsidRPr="00B90EBD" w14:paraId="2CC79A88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A01C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73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90B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93B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2A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«Продлена юридическая значимость»</w:t>
            </w:r>
          </w:p>
        </w:tc>
      </w:tr>
      <w:tr w:rsidR="001128DE" w:rsidRPr="00B90EBD" w14:paraId="17F339F3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DC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AA7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ХэшДокументаВЭлектронномВиде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B93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2B7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7ED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ТипХэшФайла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  <w:tr w:rsidR="001128DE" w:rsidRPr="00B90EBD" w14:paraId="3BEB6AD2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380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2.4.1.3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67E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ПредыдущаяКвитанцииПродленияЮЗ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651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365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0..1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EF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ТипУУИД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</w:t>
            </w:r>
            <w:proofErr w:type="gram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001:AnyDomainMeta</w:t>
            </w:r>
            <w:proofErr w:type="gramEnd"/>
          </w:p>
        </w:tc>
      </w:tr>
      <w:tr w:rsidR="001128DE" w:rsidRPr="00B90EBD" w14:paraId="414CD971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DCE8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8315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ТипПрекращениеХранения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AA71FB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3A90A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8AC0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Структурированные данные по событию «Прекращение хранения»</w:t>
            </w:r>
          </w:p>
        </w:tc>
      </w:tr>
      <w:tr w:rsidR="001128DE" w:rsidRPr="00B90EBD" w14:paraId="48EEF953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EADC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D6A1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ИнформацияОПроцессе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B89B5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EDC09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C4C1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ТипИнформацияОПроцессе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процесса</w:t>
            </w:r>
          </w:p>
        </w:tc>
      </w:tr>
      <w:tr w:rsidR="001128DE" w:rsidRPr="00B90EBD" w14:paraId="737A68B7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FB421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E1AB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ИнформацияОСобытии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30E2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2F928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D718F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ТипИнформацияОСобытии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УУИД и дату события</w:t>
            </w:r>
          </w:p>
        </w:tc>
      </w:tr>
      <w:tr w:rsidR="001128DE" w:rsidRPr="00B90EBD" w14:paraId="0F323356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038B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D2857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АгентыСобытия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1533E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34FDB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B78B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ТипАгентыСобытия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Из глобального адресного справочника</w:t>
            </w:r>
          </w:p>
        </w:tc>
      </w:tr>
      <w:tr w:rsidR="001128DE" w:rsidRPr="00B90EBD" w14:paraId="2E0E7DC9" w14:textId="77777777" w:rsidTr="006702D5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8289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9BAC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ОИК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EB47E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EFD99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3966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Ссылка агента-отправителя</w:t>
            </w:r>
          </w:p>
        </w:tc>
      </w:tr>
      <w:tr w:rsidR="001128DE" w:rsidRPr="00B90EBD" w14:paraId="1D62500B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59B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759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ПредметыСобытия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DE7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867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6F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Базисный: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ТипПредметыСобытия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сведения по предметам</w:t>
            </w:r>
          </w:p>
        </w:tc>
      </w:tr>
      <w:tr w:rsidR="001128DE" w:rsidRPr="00B90EBD" w14:paraId="32003DD0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412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AB7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911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AF3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17A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DE" w:rsidRPr="00B90EBD" w14:paraId="16020079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BE5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708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СостояниеПредмета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BC0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987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5A6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Состояние: «Хранение прекращено»</w:t>
            </w:r>
          </w:p>
        </w:tc>
      </w:tr>
      <w:tr w:rsidR="001128DE" w:rsidRPr="00B90EBD" w14:paraId="757667BD" w14:textId="77777777" w:rsidTr="001128DE">
        <w:trPr>
          <w:cantSplit/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A27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3.4.1.2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CD9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ПричинаПрекращения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323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B8B" w14:textId="77777777" w:rsidR="001128DE" w:rsidRPr="00B90EBD" w:rsidRDefault="001128DE" w:rsidP="00112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7A3" w14:textId="77777777" w:rsidR="001128DE" w:rsidRPr="00B90EBD" w:rsidRDefault="001128DE" w:rsidP="001128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Тип: </w:t>
            </w:r>
            <w:proofErr w:type="spellStart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>ТипТекст</w:t>
            </w:r>
            <w:proofErr w:type="spellEnd"/>
            <w:r w:rsidRPr="00B90EBD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области Adm01-001:AnyDomainMeta</w:t>
            </w:r>
          </w:p>
        </w:tc>
      </w:tr>
    </w:tbl>
    <w:p w14:paraId="5A76C3B5" w14:textId="77777777" w:rsidR="00F50638" w:rsidRPr="00F45398" w:rsidRDefault="00F50638" w:rsidP="00F453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0638" w:rsidRPr="00F45398" w:rsidSect="00B078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DAC3" w14:textId="77777777" w:rsidR="00D44CCC" w:rsidRDefault="00D44CCC">
      <w:pPr>
        <w:spacing w:after="0" w:line="240" w:lineRule="auto"/>
      </w:pPr>
      <w:r>
        <w:separator/>
      </w:r>
    </w:p>
  </w:endnote>
  <w:endnote w:type="continuationSeparator" w:id="0">
    <w:p w14:paraId="10DEE258" w14:textId="77777777" w:rsidR="00D44CCC" w:rsidRDefault="00D4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D4B1" w14:textId="77777777" w:rsidR="00FC0CDA" w:rsidRDefault="00FC0CDA" w:rsidP="00DE21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B3620B" w14:textId="77777777" w:rsidR="00FC0CDA" w:rsidRDefault="00FC0CDA" w:rsidP="00DE21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2C34" w14:textId="77777777" w:rsidR="00FC0CDA" w:rsidRPr="003C31D4" w:rsidRDefault="00FC0CDA" w:rsidP="00DE21BD">
    <w:pPr>
      <w:pStyle w:val="a5"/>
      <w:framePr w:wrap="around" w:vAnchor="text" w:hAnchor="margin" w:xAlign="right" w:y="1"/>
      <w:rPr>
        <w:rStyle w:val="a7"/>
        <w:lang w:val="en-US"/>
      </w:rPr>
    </w:pPr>
  </w:p>
  <w:p w14:paraId="223D8AA1" w14:textId="77777777" w:rsidR="00FC0CDA" w:rsidRPr="001C45E4" w:rsidRDefault="00FC0CDA" w:rsidP="004D29A5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9683" w14:textId="77777777" w:rsidR="00FC0CDA" w:rsidRDefault="00FC0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E3D3" w14:textId="77777777" w:rsidR="00D44CCC" w:rsidRDefault="00D44CCC">
      <w:pPr>
        <w:spacing w:after="0" w:line="240" w:lineRule="auto"/>
      </w:pPr>
      <w:r>
        <w:separator/>
      </w:r>
    </w:p>
  </w:footnote>
  <w:footnote w:type="continuationSeparator" w:id="0">
    <w:p w14:paraId="0407DC8C" w14:textId="77777777" w:rsidR="00D44CCC" w:rsidRDefault="00D4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B657" w14:textId="77777777" w:rsidR="00FC0CDA" w:rsidRDefault="00FC0C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9065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3FCFFB" w14:textId="77777777" w:rsidR="00FC0CDA" w:rsidRPr="00507DE7" w:rsidRDefault="00FC0CDA">
        <w:pPr>
          <w:pStyle w:val="a3"/>
          <w:jc w:val="center"/>
          <w:rPr>
            <w:sz w:val="24"/>
            <w:szCs w:val="24"/>
          </w:rPr>
        </w:pPr>
        <w:r w:rsidRPr="00507D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7D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7D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2E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7D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1ACB70" w14:textId="77777777" w:rsidR="00FC0CDA" w:rsidRPr="0066402C" w:rsidRDefault="00FC0CDA" w:rsidP="006640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C8F4" w14:textId="77777777" w:rsidR="00FC0CDA" w:rsidRPr="00D07B0F" w:rsidRDefault="00FC0CDA" w:rsidP="00D07B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CE1"/>
    <w:multiLevelType w:val="hybridMultilevel"/>
    <w:tmpl w:val="7FA08728"/>
    <w:lvl w:ilvl="0" w:tplc="FFFFFFFF">
      <w:start w:val="1"/>
      <w:numFmt w:val="decimal"/>
      <w:lvlText w:val="%1."/>
      <w:lvlJc w:val="left"/>
      <w:pPr>
        <w:ind w:left="791" w:hanging="360"/>
      </w:pPr>
    </w:lvl>
    <w:lvl w:ilvl="1" w:tplc="FFFFFFFF">
      <w:start w:val="1"/>
      <w:numFmt w:val="russianLower"/>
      <w:lvlText w:val="%2)"/>
      <w:lvlJc w:val="left"/>
      <w:pPr>
        <w:ind w:left="178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13D0537B"/>
    <w:multiLevelType w:val="multilevel"/>
    <w:tmpl w:val="0A4C422C"/>
    <w:lvl w:ilvl="0">
      <w:start w:val="1"/>
      <w:numFmt w:val="decimal"/>
      <w:pStyle w:val="Or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rderedList2"/>
      <w:suff w:val="space"/>
      <w:lvlText w:val="%2)"/>
      <w:lvlJc w:val="left"/>
      <w:pPr>
        <w:ind w:left="0" w:firstLine="170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rderedList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0" w:firstLine="3402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0" w:firstLine="4253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5103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0" w:firstLine="5954"/>
      </w:pPr>
      <w:rPr>
        <w:rFonts w:hint="default"/>
      </w:rPr>
    </w:lvl>
    <w:lvl w:ilvl="7">
      <w:start w:val="1"/>
      <w:numFmt w:val="decimal"/>
      <w:suff w:val="space"/>
      <w:lvlText w:val="%8)"/>
      <w:lvlJc w:val="left"/>
      <w:pPr>
        <w:ind w:left="0" w:firstLine="6804"/>
      </w:pPr>
      <w:rPr>
        <w:rFonts w:hint="default"/>
      </w:rPr>
    </w:lvl>
    <w:lvl w:ilvl="8">
      <w:start w:val="1"/>
      <w:numFmt w:val="decimal"/>
      <w:suff w:val="space"/>
      <w:lvlText w:val="%9)"/>
      <w:lvlJc w:val="left"/>
      <w:pPr>
        <w:ind w:left="0" w:firstLine="7655"/>
      </w:pPr>
      <w:rPr>
        <w:rFonts w:hint="default"/>
      </w:rPr>
    </w:lvl>
  </w:abstractNum>
  <w:abstractNum w:abstractNumId="2" w15:restartNumberingAfterBreak="0">
    <w:nsid w:val="186E71CF"/>
    <w:multiLevelType w:val="hybridMultilevel"/>
    <w:tmpl w:val="C8D88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C6483D3C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A248B"/>
    <w:multiLevelType w:val="hybridMultilevel"/>
    <w:tmpl w:val="887EB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E7EAA"/>
    <w:multiLevelType w:val="hybridMultilevel"/>
    <w:tmpl w:val="887EB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D79D4"/>
    <w:multiLevelType w:val="multilevel"/>
    <w:tmpl w:val="57D023B0"/>
    <w:lvl w:ilvl="0">
      <w:start w:val="1"/>
      <w:numFmt w:val="bullet"/>
      <w:pStyle w:val="TableItemizedList1"/>
      <w:suff w:val="space"/>
      <w:lvlText w:val="-"/>
      <w:lvlJc w:val="left"/>
      <w:pPr>
        <w:ind w:left="0" w:firstLine="284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bullet"/>
      <w:lvlRestart w:val="0"/>
      <w:suff w:val="space"/>
      <w:lvlText w:val="-"/>
      <w:lvlJc w:val="left"/>
      <w:pPr>
        <w:ind w:left="284" w:firstLine="283"/>
      </w:pPr>
      <w:rPr>
        <w:rFonts w:ascii="Arial" w:hAnsi="Arial" w:hint="default"/>
      </w:rPr>
    </w:lvl>
    <w:lvl w:ilvl="2">
      <w:start w:val="1"/>
      <w:numFmt w:val="bullet"/>
      <w:lvlRestart w:val="0"/>
      <w:suff w:val="space"/>
      <w:lvlText w:val="-"/>
      <w:lvlJc w:val="left"/>
      <w:pPr>
        <w:ind w:left="567" w:firstLine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851" w:firstLine="283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-"/>
      <w:lvlJc w:val="left"/>
      <w:pPr>
        <w:ind w:left="1134" w:firstLine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1418" w:firstLine="283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1701" w:firstLine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1985" w:firstLine="283"/>
      </w:pPr>
      <w:rPr>
        <w:rFonts w:ascii="Arial" w:hAnsi="Arial" w:hint="default"/>
      </w:rPr>
    </w:lvl>
    <w:lvl w:ilvl="8">
      <w:start w:val="1"/>
      <w:numFmt w:val="bullet"/>
      <w:lvlRestart w:val="0"/>
      <w:suff w:val="space"/>
      <w:lvlText w:val="-"/>
      <w:lvlJc w:val="left"/>
      <w:pPr>
        <w:ind w:left="2268" w:firstLine="284"/>
      </w:pPr>
      <w:rPr>
        <w:rFonts w:ascii="Arial" w:hAnsi="Arial" w:hint="default"/>
      </w:rPr>
    </w:lvl>
  </w:abstractNum>
  <w:abstractNum w:abstractNumId="6" w15:restartNumberingAfterBreak="0">
    <w:nsid w:val="32AD4D58"/>
    <w:multiLevelType w:val="hybridMultilevel"/>
    <w:tmpl w:val="C8D886B0"/>
    <w:lvl w:ilvl="0" w:tplc="FFFFFFFF">
      <w:start w:val="1"/>
      <w:numFmt w:val="decimal"/>
      <w:lvlText w:val="%1."/>
      <w:lvlJc w:val="left"/>
      <w:pPr>
        <w:ind w:left="791" w:hanging="360"/>
      </w:pPr>
    </w:lvl>
    <w:lvl w:ilvl="1" w:tplc="FFFFFFFF">
      <w:start w:val="1"/>
      <w:numFmt w:val="russianLower"/>
      <w:lvlText w:val="%2)"/>
      <w:lvlJc w:val="left"/>
      <w:pPr>
        <w:ind w:left="178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5072614D"/>
    <w:multiLevelType w:val="hybridMultilevel"/>
    <w:tmpl w:val="65DC4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E63DD"/>
    <w:multiLevelType w:val="multilevel"/>
    <w:tmpl w:val="D7D6C620"/>
    <w:lvl w:ilvl="0">
      <w:start w:val="3"/>
      <w:numFmt w:val="upperRoman"/>
      <w:pStyle w:val="1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9C23A99"/>
    <w:multiLevelType w:val="multilevel"/>
    <w:tmpl w:val="E0F6BC9E"/>
    <w:lvl w:ilvl="0">
      <w:start w:val="1"/>
      <w:numFmt w:val="bullet"/>
      <w:pStyle w:val="ItemizedList1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bullet"/>
      <w:suff w:val="space"/>
      <w:lvlText w:val="-"/>
      <w:lvlJc w:val="left"/>
      <w:pPr>
        <w:ind w:left="0" w:firstLine="4253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bullet"/>
      <w:suff w:val="space"/>
      <w:lvlText w:val="-"/>
      <w:lvlJc w:val="left"/>
      <w:pPr>
        <w:ind w:left="0" w:firstLine="5103"/>
      </w:pPr>
      <w:rPr>
        <w:rFonts w:ascii="Times New Roman" w:hAnsi="Times New Roman" w:cs="Times New Roman" w:hint="default"/>
        <w:sz w:val="28"/>
      </w:rPr>
    </w:lvl>
    <w:lvl w:ilvl="6">
      <w:start w:val="1"/>
      <w:numFmt w:val="bullet"/>
      <w:suff w:val="space"/>
      <w:lvlText w:val="-"/>
      <w:lvlJc w:val="left"/>
      <w:pPr>
        <w:ind w:left="0" w:firstLine="5954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Restart w:val="0"/>
      <w:suff w:val="space"/>
      <w:lvlText w:val="-"/>
      <w:lvlJc w:val="left"/>
      <w:pPr>
        <w:ind w:left="0" w:firstLine="680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Restart w:val="0"/>
      <w:suff w:val="space"/>
      <w:lvlText w:val="-"/>
      <w:lvlJc w:val="left"/>
      <w:pPr>
        <w:ind w:left="0" w:firstLine="7655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270577"/>
    <w:multiLevelType w:val="hybridMultilevel"/>
    <w:tmpl w:val="C8D886B0"/>
    <w:lvl w:ilvl="0" w:tplc="FFFFFFFF">
      <w:start w:val="1"/>
      <w:numFmt w:val="decimal"/>
      <w:lvlText w:val="%1."/>
      <w:lvlJc w:val="left"/>
      <w:pPr>
        <w:ind w:left="791" w:hanging="360"/>
      </w:pPr>
    </w:lvl>
    <w:lvl w:ilvl="1" w:tplc="FFFFFFFF">
      <w:start w:val="1"/>
      <w:numFmt w:val="russianLower"/>
      <w:lvlText w:val="%2)"/>
      <w:lvlJc w:val="left"/>
      <w:pPr>
        <w:ind w:left="178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1" w15:restartNumberingAfterBreak="0">
    <w:nsid w:val="696220B2"/>
    <w:multiLevelType w:val="hybridMultilevel"/>
    <w:tmpl w:val="C8D886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9058A8"/>
    <w:multiLevelType w:val="hybridMultilevel"/>
    <w:tmpl w:val="C8D886B0"/>
    <w:lvl w:ilvl="0" w:tplc="FFFFFFFF">
      <w:start w:val="1"/>
      <w:numFmt w:val="decimal"/>
      <w:lvlText w:val="%1."/>
      <w:lvlJc w:val="left"/>
      <w:pPr>
        <w:ind w:left="791" w:hanging="360"/>
      </w:pPr>
    </w:lvl>
    <w:lvl w:ilvl="1" w:tplc="FFFFFFFF">
      <w:start w:val="1"/>
      <w:numFmt w:val="russianLower"/>
      <w:lvlText w:val="%2)"/>
      <w:lvlJc w:val="left"/>
      <w:pPr>
        <w:ind w:left="178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3" w15:restartNumberingAfterBreak="0">
    <w:nsid w:val="70CC1BDD"/>
    <w:multiLevelType w:val="multilevel"/>
    <w:tmpl w:val="9FACF43E"/>
    <w:lvl w:ilvl="0">
      <w:start w:val="1"/>
      <w:numFmt w:val="decimal"/>
      <w:pStyle w:val="TableOrderedList1"/>
      <w:suff w:val="space"/>
      <w:lvlText w:val="%1)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851" w:firstLine="283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1134" w:firstLine="284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418" w:firstLine="283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1701" w:firstLine="284"/>
      </w:pPr>
      <w:rPr>
        <w:rFonts w:hint="default"/>
      </w:rPr>
    </w:lvl>
    <w:lvl w:ilvl="7">
      <w:start w:val="1"/>
      <w:numFmt w:val="decimal"/>
      <w:suff w:val="space"/>
      <w:lvlText w:val="%8)"/>
      <w:lvlJc w:val="left"/>
      <w:pPr>
        <w:ind w:left="1985" w:firstLine="283"/>
      </w:pPr>
      <w:rPr>
        <w:rFonts w:hint="default"/>
      </w:rPr>
    </w:lvl>
    <w:lvl w:ilvl="8">
      <w:start w:val="1"/>
      <w:numFmt w:val="decimal"/>
      <w:suff w:val="space"/>
      <w:lvlText w:val="%9)"/>
      <w:lvlJc w:val="left"/>
      <w:pPr>
        <w:ind w:left="2268" w:firstLine="284"/>
      </w:pPr>
      <w:rPr>
        <w:rFonts w:hint="default"/>
      </w:rPr>
    </w:lvl>
  </w:abstractNum>
  <w:abstractNum w:abstractNumId="14" w15:restartNumberingAfterBreak="0">
    <w:nsid w:val="72557A38"/>
    <w:multiLevelType w:val="multilevel"/>
    <w:tmpl w:val="6B5AC220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993" w:firstLine="0"/>
      </w:pPr>
      <w:rPr>
        <w:rFonts w:hint="default"/>
      </w:rPr>
    </w:lvl>
  </w:abstractNum>
  <w:num w:numId="1" w16cid:durableId="228926108">
    <w:abstractNumId w:val="2"/>
  </w:num>
  <w:num w:numId="2" w16cid:durableId="465392488">
    <w:abstractNumId w:val="8"/>
  </w:num>
  <w:num w:numId="3" w16cid:durableId="466362491">
    <w:abstractNumId w:val="11"/>
  </w:num>
  <w:num w:numId="4" w16cid:durableId="1815216879">
    <w:abstractNumId w:val="3"/>
  </w:num>
  <w:num w:numId="5" w16cid:durableId="2037123341">
    <w:abstractNumId w:val="7"/>
  </w:num>
  <w:num w:numId="6" w16cid:durableId="978653529">
    <w:abstractNumId w:val="4"/>
  </w:num>
  <w:num w:numId="7" w16cid:durableId="2028170559">
    <w:abstractNumId w:val="0"/>
  </w:num>
  <w:num w:numId="8" w16cid:durableId="58720686">
    <w:abstractNumId w:val="14"/>
  </w:num>
  <w:num w:numId="9" w16cid:durableId="1603145006">
    <w:abstractNumId w:val="6"/>
  </w:num>
  <w:num w:numId="10" w16cid:durableId="1153571487">
    <w:abstractNumId w:val="9"/>
  </w:num>
  <w:num w:numId="11" w16cid:durableId="1232161267">
    <w:abstractNumId w:val="1"/>
  </w:num>
  <w:num w:numId="12" w16cid:durableId="449979152">
    <w:abstractNumId w:val="5"/>
  </w:num>
  <w:num w:numId="13" w16cid:durableId="1209026715">
    <w:abstractNumId w:val="13"/>
  </w:num>
  <w:num w:numId="14" w16cid:durableId="1565214560">
    <w:abstractNumId w:val="8"/>
  </w:num>
  <w:num w:numId="15" w16cid:durableId="1349212292">
    <w:abstractNumId w:val="10"/>
  </w:num>
  <w:num w:numId="16" w16cid:durableId="160815326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EF"/>
    <w:rsid w:val="000001A4"/>
    <w:rsid w:val="00000620"/>
    <w:rsid w:val="00000B24"/>
    <w:rsid w:val="00001081"/>
    <w:rsid w:val="00004CB0"/>
    <w:rsid w:val="00032912"/>
    <w:rsid w:val="0003309D"/>
    <w:rsid w:val="000421B4"/>
    <w:rsid w:val="00042601"/>
    <w:rsid w:val="00050E98"/>
    <w:rsid w:val="00077B73"/>
    <w:rsid w:val="00095FE0"/>
    <w:rsid w:val="000A1AD4"/>
    <w:rsid w:val="000A1C66"/>
    <w:rsid w:val="000B132D"/>
    <w:rsid w:val="000B7674"/>
    <w:rsid w:val="000C2D15"/>
    <w:rsid w:val="000D1B1E"/>
    <w:rsid w:val="000E0AF0"/>
    <w:rsid w:val="000F0F30"/>
    <w:rsid w:val="000F3430"/>
    <w:rsid w:val="001128DE"/>
    <w:rsid w:val="0011490E"/>
    <w:rsid w:val="00151CC1"/>
    <w:rsid w:val="0015688B"/>
    <w:rsid w:val="00187D6A"/>
    <w:rsid w:val="00194B9E"/>
    <w:rsid w:val="001B173A"/>
    <w:rsid w:val="001B38F2"/>
    <w:rsid w:val="001B7F3C"/>
    <w:rsid w:val="001D2895"/>
    <w:rsid w:val="00206349"/>
    <w:rsid w:val="00210782"/>
    <w:rsid w:val="00220EB7"/>
    <w:rsid w:val="00222239"/>
    <w:rsid w:val="00222424"/>
    <w:rsid w:val="002232FB"/>
    <w:rsid w:val="00227FB1"/>
    <w:rsid w:val="002326EB"/>
    <w:rsid w:val="00262B58"/>
    <w:rsid w:val="002666B5"/>
    <w:rsid w:val="00267D7E"/>
    <w:rsid w:val="00277AC1"/>
    <w:rsid w:val="00281574"/>
    <w:rsid w:val="002C57BC"/>
    <w:rsid w:val="002E722B"/>
    <w:rsid w:val="002F6757"/>
    <w:rsid w:val="002F7B3C"/>
    <w:rsid w:val="00300C71"/>
    <w:rsid w:val="00300EC1"/>
    <w:rsid w:val="00312BE7"/>
    <w:rsid w:val="0032493C"/>
    <w:rsid w:val="003462DB"/>
    <w:rsid w:val="00347499"/>
    <w:rsid w:val="00364020"/>
    <w:rsid w:val="0036601A"/>
    <w:rsid w:val="00374DD8"/>
    <w:rsid w:val="00381620"/>
    <w:rsid w:val="00394250"/>
    <w:rsid w:val="00394814"/>
    <w:rsid w:val="003974C4"/>
    <w:rsid w:val="003A0BF5"/>
    <w:rsid w:val="003A1D8F"/>
    <w:rsid w:val="003C14A0"/>
    <w:rsid w:val="003D79F9"/>
    <w:rsid w:val="003F086D"/>
    <w:rsid w:val="003F5E9D"/>
    <w:rsid w:val="003F649E"/>
    <w:rsid w:val="003F76B6"/>
    <w:rsid w:val="00403007"/>
    <w:rsid w:val="00416A83"/>
    <w:rsid w:val="00423E31"/>
    <w:rsid w:val="00434A48"/>
    <w:rsid w:val="00443BAC"/>
    <w:rsid w:val="00451278"/>
    <w:rsid w:val="00464D06"/>
    <w:rsid w:val="00477108"/>
    <w:rsid w:val="00485B24"/>
    <w:rsid w:val="00491723"/>
    <w:rsid w:val="004A32C1"/>
    <w:rsid w:val="004C16A6"/>
    <w:rsid w:val="004C5013"/>
    <w:rsid w:val="004D027E"/>
    <w:rsid w:val="004D29A5"/>
    <w:rsid w:val="00507DE7"/>
    <w:rsid w:val="005170CA"/>
    <w:rsid w:val="005273BB"/>
    <w:rsid w:val="00527A75"/>
    <w:rsid w:val="00532B93"/>
    <w:rsid w:val="00551BB9"/>
    <w:rsid w:val="00553EEF"/>
    <w:rsid w:val="00555054"/>
    <w:rsid w:val="00566BAD"/>
    <w:rsid w:val="005821EF"/>
    <w:rsid w:val="00594E51"/>
    <w:rsid w:val="00596757"/>
    <w:rsid w:val="00597C30"/>
    <w:rsid w:val="005A047A"/>
    <w:rsid w:val="005A3684"/>
    <w:rsid w:val="005A7C41"/>
    <w:rsid w:val="005B66A3"/>
    <w:rsid w:val="005C64C3"/>
    <w:rsid w:val="005C746F"/>
    <w:rsid w:val="005E3844"/>
    <w:rsid w:val="005E7749"/>
    <w:rsid w:val="005F2F96"/>
    <w:rsid w:val="00605721"/>
    <w:rsid w:val="00607785"/>
    <w:rsid w:val="0061321C"/>
    <w:rsid w:val="00625013"/>
    <w:rsid w:val="00630667"/>
    <w:rsid w:val="006306D2"/>
    <w:rsid w:val="00631AFE"/>
    <w:rsid w:val="00632C3D"/>
    <w:rsid w:val="00633D06"/>
    <w:rsid w:val="0063789F"/>
    <w:rsid w:val="006415F5"/>
    <w:rsid w:val="0065054A"/>
    <w:rsid w:val="0066402C"/>
    <w:rsid w:val="006702D5"/>
    <w:rsid w:val="00694679"/>
    <w:rsid w:val="006B2153"/>
    <w:rsid w:val="006B31C1"/>
    <w:rsid w:val="006D290C"/>
    <w:rsid w:val="006D3BD1"/>
    <w:rsid w:val="006E2511"/>
    <w:rsid w:val="006F7A5B"/>
    <w:rsid w:val="0070571E"/>
    <w:rsid w:val="007144C2"/>
    <w:rsid w:val="00714B72"/>
    <w:rsid w:val="00721469"/>
    <w:rsid w:val="0072398A"/>
    <w:rsid w:val="00745C83"/>
    <w:rsid w:val="00763071"/>
    <w:rsid w:val="00766F3E"/>
    <w:rsid w:val="00793841"/>
    <w:rsid w:val="007A680A"/>
    <w:rsid w:val="007B3F0D"/>
    <w:rsid w:val="007B59C5"/>
    <w:rsid w:val="007C5A54"/>
    <w:rsid w:val="007E4F9F"/>
    <w:rsid w:val="007F19AD"/>
    <w:rsid w:val="007F5AAB"/>
    <w:rsid w:val="008125C3"/>
    <w:rsid w:val="00824C13"/>
    <w:rsid w:val="008268D4"/>
    <w:rsid w:val="0083078E"/>
    <w:rsid w:val="008324E2"/>
    <w:rsid w:val="008367AE"/>
    <w:rsid w:val="008729EF"/>
    <w:rsid w:val="008862F5"/>
    <w:rsid w:val="008934EE"/>
    <w:rsid w:val="008961DE"/>
    <w:rsid w:val="008A1986"/>
    <w:rsid w:val="008A316F"/>
    <w:rsid w:val="008B326C"/>
    <w:rsid w:val="008D6F82"/>
    <w:rsid w:val="008F04C1"/>
    <w:rsid w:val="008F6BE6"/>
    <w:rsid w:val="0092258C"/>
    <w:rsid w:val="009248C6"/>
    <w:rsid w:val="009261FD"/>
    <w:rsid w:val="009438BD"/>
    <w:rsid w:val="00946C08"/>
    <w:rsid w:val="0095503C"/>
    <w:rsid w:val="009574B6"/>
    <w:rsid w:val="00967EA9"/>
    <w:rsid w:val="00986250"/>
    <w:rsid w:val="00990CD0"/>
    <w:rsid w:val="009A2725"/>
    <w:rsid w:val="009A6DEE"/>
    <w:rsid w:val="009B48C2"/>
    <w:rsid w:val="009C27BC"/>
    <w:rsid w:val="009D15D9"/>
    <w:rsid w:val="009D6382"/>
    <w:rsid w:val="009D6CF3"/>
    <w:rsid w:val="009E1F28"/>
    <w:rsid w:val="009F55EA"/>
    <w:rsid w:val="00A01E94"/>
    <w:rsid w:val="00A20EBB"/>
    <w:rsid w:val="00A26D16"/>
    <w:rsid w:val="00A30A19"/>
    <w:rsid w:val="00A32622"/>
    <w:rsid w:val="00A374FC"/>
    <w:rsid w:val="00A41976"/>
    <w:rsid w:val="00A41DCE"/>
    <w:rsid w:val="00A43CDD"/>
    <w:rsid w:val="00A47C3B"/>
    <w:rsid w:val="00A5794E"/>
    <w:rsid w:val="00A62CEC"/>
    <w:rsid w:val="00A66429"/>
    <w:rsid w:val="00A720AA"/>
    <w:rsid w:val="00A74C9F"/>
    <w:rsid w:val="00A8664D"/>
    <w:rsid w:val="00A91372"/>
    <w:rsid w:val="00A940BF"/>
    <w:rsid w:val="00AA3566"/>
    <w:rsid w:val="00AB541A"/>
    <w:rsid w:val="00AB5F86"/>
    <w:rsid w:val="00AC02FC"/>
    <w:rsid w:val="00AD35C2"/>
    <w:rsid w:val="00AD6F8A"/>
    <w:rsid w:val="00AD789A"/>
    <w:rsid w:val="00AE10B4"/>
    <w:rsid w:val="00AE5E6D"/>
    <w:rsid w:val="00AE66E3"/>
    <w:rsid w:val="00AF45FE"/>
    <w:rsid w:val="00AF53A5"/>
    <w:rsid w:val="00B078AC"/>
    <w:rsid w:val="00B3243F"/>
    <w:rsid w:val="00B34282"/>
    <w:rsid w:val="00B37583"/>
    <w:rsid w:val="00B4296F"/>
    <w:rsid w:val="00B42EF1"/>
    <w:rsid w:val="00B44071"/>
    <w:rsid w:val="00B4663A"/>
    <w:rsid w:val="00B50100"/>
    <w:rsid w:val="00B5131D"/>
    <w:rsid w:val="00B56ADB"/>
    <w:rsid w:val="00B56C9F"/>
    <w:rsid w:val="00B62F5F"/>
    <w:rsid w:val="00B76C1B"/>
    <w:rsid w:val="00B84DAE"/>
    <w:rsid w:val="00B84F13"/>
    <w:rsid w:val="00B90D27"/>
    <w:rsid w:val="00B90EBD"/>
    <w:rsid w:val="00BB4EF4"/>
    <w:rsid w:val="00BB5648"/>
    <w:rsid w:val="00BC2A64"/>
    <w:rsid w:val="00BD059F"/>
    <w:rsid w:val="00C01A2D"/>
    <w:rsid w:val="00C06390"/>
    <w:rsid w:val="00C12679"/>
    <w:rsid w:val="00C131E8"/>
    <w:rsid w:val="00C22A32"/>
    <w:rsid w:val="00C2430E"/>
    <w:rsid w:val="00C27888"/>
    <w:rsid w:val="00C46B24"/>
    <w:rsid w:val="00C52664"/>
    <w:rsid w:val="00C55624"/>
    <w:rsid w:val="00C72331"/>
    <w:rsid w:val="00C80425"/>
    <w:rsid w:val="00C91C22"/>
    <w:rsid w:val="00CA0D45"/>
    <w:rsid w:val="00CA3544"/>
    <w:rsid w:val="00CB5295"/>
    <w:rsid w:val="00CD122E"/>
    <w:rsid w:val="00CE7596"/>
    <w:rsid w:val="00CE7EFB"/>
    <w:rsid w:val="00D06E83"/>
    <w:rsid w:val="00D07B0F"/>
    <w:rsid w:val="00D1648E"/>
    <w:rsid w:val="00D305C8"/>
    <w:rsid w:val="00D34E4F"/>
    <w:rsid w:val="00D40F4A"/>
    <w:rsid w:val="00D44CCC"/>
    <w:rsid w:val="00D44CE3"/>
    <w:rsid w:val="00D54DB6"/>
    <w:rsid w:val="00D55632"/>
    <w:rsid w:val="00D57522"/>
    <w:rsid w:val="00D63772"/>
    <w:rsid w:val="00D638B7"/>
    <w:rsid w:val="00D815E0"/>
    <w:rsid w:val="00D86852"/>
    <w:rsid w:val="00DA022A"/>
    <w:rsid w:val="00DB1A8F"/>
    <w:rsid w:val="00DC32BC"/>
    <w:rsid w:val="00DE008B"/>
    <w:rsid w:val="00DE0CD4"/>
    <w:rsid w:val="00DE21BD"/>
    <w:rsid w:val="00DE3017"/>
    <w:rsid w:val="00DE66BB"/>
    <w:rsid w:val="00DF3FD4"/>
    <w:rsid w:val="00DF45C9"/>
    <w:rsid w:val="00E012F1"/>
    <w:rsid w:val="00E02517"/>
    <w:rsid w:val="00E03AAA"/>
    <w:rsid w:val="00E04068"/>
    <w:rsid w:val="00E068F4"/>
    <w:rsid w:val="00E16502"/>
    <w:rsid w:val="00E3109D"/>
    <w:rsid w:val="00E418E0"/>
    <w:rsid w:val="00E43AED"/>
    <w:rsid w:val="00E56953"/>
    <w:rsid w:val="00E76B55"/>
    <w:rsid w:val="00E86D7A"/>
    <w:rsid w:val="00E9620C"/>
    <w:rsid w:val="00EA41BC"/>
    <w:rsid w:val="00EA4CC1"/>
    <w:rsid w:val="00EA542B"/>
    <w:rsid w:val="00EB5574"/>
    <w:rsid w:val="00EC2E47"/>
    <w:rsid w:val="00ED2BA9"/>
    <w:rsid w:val="00ED7734"/>
    <w:rsid w:val="00EF239E"/>
    <w:rsid w:val="00EF3505"/>
    <w:rsid w:val="00F0293F"/>
    <w:rsid w:val="00F05DC8"/>
    <w:rsid w:val="00F1659E"/>
    <w:rsid w:val="00F37844"/>
    <w:rsid w:val="00F41567"/>
    <w:rsid w:val="00F43C10"/>
    <w:rsid w:val="00F45398"/>
    <w:rsid w:val="00F50638"/>
    <w:rsid w:val="00F55B97"/>
    <w:rsid w:val="00F62DAD"/>
    <w:rsid w:val="00F64D9E"/>
    <w:rsid w:val="00F66A29"/>
    <w:rsid w:val="00F66AF2"/>
    <w:rsid w:val="00F75504"/>
    <w:rsid w:val="00F904FA"/>
    <w:rsid w:val="00F9351C"/>
    <w:rsid w:val="00FC0CDA"/>
    <w:rsid w:val="00FC22A8"/>
    <w:rsid w:val="00FD1811"/>
    <w:rsid w:val="00FD307F"/>
    <w:rsid w:val="00FD4A5E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82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E47"/>
  </w:style>
  <w:style w:type="paragraph" w:styleId="1">
    <w:name w:val="heading 1"/>
    <w:basedOn w:val="a"/>
    <w:next w:val="a"/>
    <w:link w:val="10"/>
    <w:uiPriority w:val="9"/>
    <w:qFormat/>
    <w:rsid w:val="00A01E94"/>
    <w:pPr>
      <w:widowControl w:val="0"/>
      <w:numPr>
        <w:numId w:val="2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1E9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outlineLvl w:val="1"/>
    </w:pPr>
    <w:rPr>
      <w:rFonts w:ascii="Cambria" w:eastAsia="Cambria" w:hAnsi="Cambria" w:cs="Cambria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1E9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01E94"/>
    <w:pPr>
      <w:keepNext/>
      <w:keepLines/>
      <w:numPr>
        <w:ilvl w:val="3"/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ind w:left="0" w:firstLine="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01E94"/>
    <w:pPr>
      <w:keepNext/>
      <w:keepLines/>
      <w:numPr>
        <w:ilvl w:val="4"/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ind w:left="0" w:firstLine="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01E94"/>
    <w:pPr>
      <w:keepNext/>
      <w:keepLines/>
      <w:numPr>
        <w:ilvl w:val="5"/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ind w:left="0" w:firstLine="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01E94"/>
    <w:pPr>
      <w:keepNext/>
      <w:keepLines/>
      <w:numPr>
        <w:ilvl w:val="6"/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ind w:left="0" w:firstLine="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01E94"/>
    <w:pPr>
      <w:keepNext/>
      <w:keepLines/>
      <w:numPr>
        <w:ilvl w:val="7"/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ind w:left="0" w:firstLine="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01E94"/>
    <w:pPr>
      <w:keepNext/>
      <w:keepLines/>
      <w:numPr>
        <w:ilvl w:val="8"/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ind w:left="0" w:firstLine="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9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9C27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9C27BC"/>
    <w:rPr>
      <w:vertAlign w:val="superscript"/>
    </w:rPr>
  </w:style>
  <w:style w:type="table" w:customStyle="1" w:styleId="TableNormal">
    <w:name w:val="Table Normal"/>
    <w:rsid w:val="0066402C"/>
    <w:pPr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aliases w:val="ТЗ список,Абзац списка литеральный,Table-Normal,RSHB_Table-Normal,Маркированный список_уровень1,Bullet List,FooterText,numbered,ПС - Нумерованный,Абзац маркированнный,GOST_TableList,it_List1,Bullet Number,Абзац основного текста,UL,lp1"/>
    <w:link w:val="ae"/>
    <w:uiPriority w:val="34"/>
    <w:qFormat/>
    <w:rsid w:val="0066402C"/>
    <w:pPr>
      <w:ind w:left="720"/>
    </w:pPr>
    <w:rPr>
      <w:rFonts w:ascii="Calibri" w:eastAsia="Arial Unicode MS" w:hAnsi="Calibri" w:cs="Arial Unicode MS"/>
      <w:color w:val="000000"/>
      <w:u w:color="000000"/>
      <w:lang w:eastAsia="zh-CN" w:bidi="hi-IN"/>
    </w:rPr>
  </w:style>
  <w:style w:type="character" w:styleId="af">
    <w:name w:val="annotation reference"/>
    <w:basedOn w:val="a0"/>
    <w:uiPriority w:val="99"/>
    <w:semiHidden/>
    <w:unhideWhenUsed/>
    <w:rsid w:val="003C14A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C14A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C14A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14A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14A0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E418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1E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E94"/>
    <w:rPr>
      <w:rFonts w:ascii="Cambria" w:eastAsia="Cambria" w:hAnsi="Cambria" w:cs="Cambria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1E94"/>
    <w:rPr>
      <w:rFonts w:ascii="Cambria" w:eastAsia="Cambria" w:hAnsi="Cambria" w:cs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01E94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1E9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01E94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01E94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01E94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01E94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5">
    <w:name w:val="Цветовое выделение"/>
    <w:uiPriority w:val="99"/>
    <w:rsid w:val="00A01E94"/>
    <w:rPr>
      <w:b/>
      <w:color w:val="26282F"/>
    </w:rPr>
  </w:style>
  <w:style w:type="character" w:customStyle="1" w:styleId="af6">
    <w:name w:val="Гипертекстовая ссылка"/>
    <w:basedOn w:val="af5"/>
    <w:uiPriority w:val="99"/>
    <w:rsid w:val="00A01E94"/>
    <w:rPr>
      <w:rFonts w:cs="Times New Roman"/>
      <w:b w:val="0"/>
      <w:color w:val="106BBE"/>
    </w:rPr>
  </w:style>
  <w:style w:type="paragraph" w:customStyle="1" w:styleId="af7">
    <w:name w:val="Текст (справка)"/>
    <w:basedOn w:val="a"/>
    <w:next w:val="a"/>
    <w:uiPriority w:val="99"/>
    <w:rsid w:val="00A01E9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f7"/>
    <w:next w:val="a"/>
    <w:uiPriority w:val="99"/>
    <w:rsid w:val="00A01E94"/>
    <w:pPr>
      <w:spacing w:before="75"/>
      <w:ind w:right="0"/>
      <w:jc w:val="both"/>
    </w:pPr>
    <w:rPr>
      <w:color w:val="353842"/>
    </w:rPr>
  </w:style>
  <w:style w:type="paragraph" w:customStyle="1" w:styleId="af9">
    <w:name w:val="Нормальный (таблица)"/>
    <w:basedOn w:val="a"/>
    <w:next w:val="a"/>
    <w:uiPriority w:val="99"/>
    <w:rsid w:val="00A01E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A01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A01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c">
    <w:name w:val="Цветовое выделение для Текст"/>
    <w:uiPriority w:val="99"/>
    <w:rsid w:val="00A01E94"/>
    <w:rPr>
      <w:rFonts w:ascii="Times New Roman CYR" w:hAnsi="Times New Roman CYR"/>
    </w:rPr>
  </w:style>
  <w:style w:type="paragraph" w:customStyle="1" w:styleId="ConsPlusNormal">
    <w:name w:val="ConsPlusNormal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Heading1Char">
    <w:name w:val="Heading 1 Char"/>
    <w:uiPriority w:val="9"/>
    <w:rsid w:val="00A01E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A01E9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A01E94"/>
    <w:rPr>
      <w:rFonts w:ascii="Arial" w:eastAsia="Arial" w:hAnsi="Arial" w:cs="Arial"/>
      <w:sz w:val="30"/>
      <w:szCs w:val="30"/>
    </w:rPr>
  </w:style>
  <w:style w:type="paragraph" w:styleId="afd">
    <w:name w:val="No Spacing"/>
    <w:link w:val="afe"/>
    <w:uiPriority w:val="1"/>
    <w:qFormat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aff">
    <w:name w:val="Title"/>
    <w:basedOn w:val="a"/>
    <w:next w:val="a"/>
    <w:link w:val="aff0"/>
    <w:uiPriority w:val="10"/>
    <w:qFormat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A01E94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A01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01E9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A01E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A01E9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uiPriority w:val="99"/>
    <w:rsid w:val="00A01E94"/>
  </w:style>
  <w:style w:type="table" w:customStyle="1" w:styleId="TableGridLight">
    <w:name w:val="Table Grid Light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2">
    <w:name w:val="toc 1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OC Heading"/>
    <w:uiPriority w:val="3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Cell">
    <w:name w:val="ConsPlusCell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Page">
    <w:name w:val="ConsPlusTitlePage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1E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01E94"/>
  </w:style>
  <w:style w:type="paragraph" w:customStyle="1" w:styleId="msonormal0">
    <w:name w:val="msonormal"/>
    <w:basedOn w:val="a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Normal (Web)"/>
    <w:basedOn w:val="a"/>
    <w:uiPriority w:val="99"/>
    <w:unhideWhenUsed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01E94"/>
  </w:style>
  <w:style w:type="character" w:styleId="HTML">
    <w:name w:val="HTML Cite"/>
    <w:uiPriority w:val="99"/>
    <w:semiHidden/>
    <w:unhideWhenUsed/>
    <w:rsid w:val="00A01E94"/>
    <w:rPr>
      <w:i/>
      <w:iCs/>
    </w:rPr>
  </w:style>
  <w:style w:type="character" w:customStyle="1" w:styleId="blk">
    <w:name w:val="blk"/>
    <w:rsid w:val="00A01E94"/>
  </w:style>
  <w:style w:type="character" w:styleId="aff7">
    <w:name w:val="Hyperlink"/>
    <w:uiPriority w:val="99"/>
    <w:unhideWhenUsed/>
    <w:rsid w:val="00A01E94"/>
    <w:rPr>
      <w:color w:val="0000FF"/>
      <w:u w:val="single"/>
    </w:rPr>
  </w:style>
  <w:style w:type="paragraph" w:styleId="aff8">
    <w:name w:val="caption"/>
    <w:basedOn w:val="a"/>
    <w:next w:val="a"/>
    <w:uiPriority w:val="35"/>
    <w:unhideWhenUsed/>
    <w:qFormat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Times New Roman" w:eastAsia="Times New Roman" w:hAnsi="Times New Roman" w:cs="Times New Roman"/>
      <w:i/>
      <w:iCs/>
      <w:color w:val="1F497D"/>
      <w:sz w:val="18"/>
      <w:szCs w:val="18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A01E94"/>
    <w:rPr>
      <w:color w:val="605E5C"/>
      <w:shd w:val="clear" w:color="auto" w:fill="E1DFDD"/>
    </w:rPr>
  </w:style>
  <w:style w:type="table" w:styleId="aff9">
    <w:name w:val="Table Grid"/>
    <w:basedOn w:val="a1"/>
    <w:uiPriority w:val="39"/>
    <w:rsid w:val="00A01E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A0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A01E94"/>
    <w:rPr>
      <w:color w:val="605E5C"/>
      <w:shd w:val="clear" w:color="auto" w:fill="E1DFDD"/>
    </w:rPr>
  </w:style>
  <w:style w:type="character" w:customStyle="1" w:styleId="afe">
    <w:name w:val="Без интервала Знак"/>
    <w:basedOn w:val="a0"/>
    <w:link w:val="afd"/>
    <w:uiPriority w:val="1"/>
    <w:rsid w:val="00A01E94"/>
    <w:rPr>
      <w:rFonts w:ascii="Calibri" w:eastAsia="Calibri" w:hAnsi="Calibri" w:cs="Calibri"/>
    </w:rPr>
  </w:style>
  <w:style w:type="character" w:styleId="affa">
    <w:name w:val="Strong"/>
    <w:basedOn w:val="a0"/>
    <w:uiPriority w:val="22"/>
    <w:qFormat/>
    <w:rsid w:val="00A01E94"/>
    <w:rPr>
      <w:b/>
      <w:bCs/>
    </w:rPr>
  </w:style>
  <w:style w:type="character" w:styleId="affb">
    <w:name w:val="Emphasis"/>
    <w:basedOn w:val="a0"/>
    <w:uiPriority w:val="20"/>
    <w:qFormat/>
    <w:rsid w:val="00A01E94"/>
    <w:rPr>
      <w:i/>
      <w:i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A01E94"/>
    <w:rPr>
      <w:color w:val="605E5C"/>
      <w:shd w:val="clear" w:color="auto" w:fill="E1DFDD"/>
    </w:rPr>
  </w:style>
  <w:style w:type="character" w:customStyle="1" w:styleId="ae">
    <w:name w:val="Абзац списка Знак"/>
    <w:aliases w:val="ТЗ список Знак,Абзац списка литеральный Знак,Table-Normal Знак,RSHB_Table-Normal Знак,Маркированный список_уровень1 Знак,Bullet List Знак,FooterText Знак,numbered Знак,ПС - Нумерованный Знак,Абзац маркированнный Знак,it_List1 Знак"/>
    <w:basedOn w:val="a0"/>
    <w:link w:val="ad"/>
    <w:uiPriority w:val="34"/>
    <w:qFormat/>
    <w:locked/>
    <w:rsid w:val="00A01E94"/>
    <w:rPr>
      <w:rFonts w:ascii="Calibri" w:eastAsia="Arial Unicode MS" w:hAnsi="Calibri" w:cs="Arial Unicode MS"/>
      <w:color w:val="000000"/>
      <w:u w:color="000000"/>
      <w:lang w:eastAsia="zh-CN" w:bidi="hi-IN"/>
    </w:rPr>
  </w:style>
  <w:style w:type="paragraph" w:customStyle="1" w:styleId="PlainText">
    <w:name w:val="_PlainText"/>
    <w:link w:val="PlainText0"/>
    <w:qFormat/>
    <w:rsid w:val="00A01E94"/>
    <w:pPr>
      <w:suppressAutoHyphens/>
      <w:spacing w:after="0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lainText0">
    <w:name w:val="_PlainText Знак"/>
    <w:link w:val="PlainText"/>
    <w:qFormat/>
    <w:rsid w:val="00A01E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8">
    <w:name w:val="s8"/>
    <w:basedOn w:val="a"/>
    <w:rsid w:val="00A01E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01E94"/>
  </w:style>
  <w:style w:type="character" w:customStyle="1" w:styleId="s7">
    <w:name w:val="s7"/>
    <w:basedOn w:val="a0"/>
    <w:rsid w:val="00A01E94"/>
  </w:style>
  <w:style w:type="paragraph" w:customStyle="1" w:styleId="Head1">
    <w:name w:val="_Head1"/>
    <w:next w:val="PlainText"/>
    <w:link w:val="Head10"/>
    <w:qFormat/>
    <w:rsid w:val="00F50638"/>
    <w:pPr>
      <w:keepLines/>
      <w:pageBreakBefore/>
      <w:numPr>
        <w:numId w:val="8"/>
      </w:numPr>
      <w:tabs>
        <w:tab w:val="left" w:pos="852"/>
      </w:tabs>
      <w:spacing w:before="120" w:after="12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Head2">
    <w:name w:val="_Head2"/>
    <w:next w:val="PlainText"/>
    <w:link w:val="Head20"/>
    <w:qFormat/>
    <w:rsid w:val="00F50638"/>
    <w:pPr>
      <w:keepNext/>
      <w:keepLines/>
      <w:numPr>
        <w:ilvl w:val="1"/>
        <w:numId w:val="8"/>
      </w:numPr>
      <w:tabs>
        <w:tab w:val="left" w:pos="852"/>
        <w:tab w:val="left" w:pos="8931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3">
    <w:name w:val="_Head3"/>
    <w:next w:val="PlainText"/>
    <w:link w:val="Head30"/>
    <w:qFormat/>
    <w:rsid w:val="00F50638"/>
    <w:pPr>
      <w:keepNext/>
      <w:keepLines/>
      <w:numPr>
        <w:ilvl w:val="2"/>
        <w:numId w:val="8"/>
      </w:numPr>
      <w:tabs>
        <w:tab w:val="left" w:pos="852"/>
      </w:tabs>
      <w:spacing w:before="120" w:after="120" w:line="360" w:lineRule="auto"/>
      <w:jc w:val="both"/>
      <w:outlineLvl w:val="2"/>
    </w:pPr>
    <w:rPr>
      <w:rFonts w:ascii="Times New Roman" w:eastAsia="Times New Roman" w:hAnsi="Times New Roman" w:cs="Arial"/>
      <w:b/>
      <w:bCs/>
      <w:kern w:val="32"/>
      <w:sz w:val="28"/>
      <w:szCs w:val="26"/>
      <w:lang w:eastAsia="ru-RU"/>
    </w:rPr>
  </w:style>
  <w:style w:type="paragraph" w:customStyle="1" w:styleId="PictureInscription">
    <w:name w:val="_PictureInscription"/>
    <w:next w:val="PlainText"/>
    <w:qFormat/>
    <w:rsid w:val="00F50638"/>
    <w:pPr>
      <w:numPr>
        <w:ilvl w:val="7"/>
        <w:numId w:val="8"/>
      </w:numPr>
      <w:tabs>
        <w:tab w:val="left" w:pos="852"/>
      </w:tabs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nscription">
    <w:name w:val="_TableInscription"/>
    <w:next w:val="PlainText"/>
    <w:qFormat/>
    <w:rsid w:val="00F50638"/>
    <w:pPr>
      <w:keepNext/>
      <w:numPr>
        <w:ilvl w:val="8"/>
        <w:numId w:val="8"/>
      </w:numPr>
      <w:tabs>
        <w:tab w:val="left" w:pos="852"/>
      </w:tabs>
      <w:spacing w:before="240" w:after="12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c">
    <w:name w:val="Unresolved Mention"/>
    <w:basedOn w:val="a0"/>
    <w:uiPriority w:val="99"/>
    <w:semiHidden/>
    <w:unhideWhenUsed/>
    <w:rsid w:val="0065054A"/>
    <w:rPr>
      <w:color w:val="605E5C"/>
      <w:shd w:val="clear" w:color="auto" w:fill="E1DFDD"/>
    </w:rPr>
  </w:style>
  <w:style w:type="paragraph" w:customStyle="1" w:styleId="Head">
    <w:name w:val="_Head"/>
    <w:next w:val="PlainText"/>
    <w:rsid w:val="008B326C"/>
    <w:pPr>
      <w:keepLines/>
      <w:pageBreakBefore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Head10">
    <w:name w:val="_Head1 Знак"/>
    <w:link w:val="Head1"/>
    <w:rsid w:val="008B326C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Head20">
    <w:name w:val="_Head2 Знак"/>
    <w:link w:val="Head2"/>
    <w:rsid w:val="008B326C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Head30">
    <w:name w:val="_Head3 Знак"/>
    <w:link w:val="Head3"/>
    <w:rsid w:val="008B326C"/>
    <w:rPr>
      <w:rFonts w:ascii="Times New Roman" w:eastAsia="Times New Roman" w:hAnsi="Times New Roman" w:cs="Arial"/>
      <w:b/>
      <w:bCs/>
      <w:kern w:val="32"/>
      <w:sz w:val="28"/>
      <w:szCs w:val="26"/>
      <w:lang w:eastAsia="ru-RU"/>
    </w:rPr>
  </w:style>
  <w:style w:type="paragraph" w:customStyle="1" w:styleId="ItemizedList1">
    <w:name w:val="_ItemizedList1"/>
    <w:link w:val="ItemizedList10"/>
    <w:qFormat/>
    <w:rsid w:val="008B326C"/>
    <w:pPr>
      <w:numPr>
        <w:numId w:val="10"/>
      </w:numPr>
      <w:spacing w:after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temizedList10">
    <w:name w:val="_ItemizedList1 Знак"/>
    <w:link w:val="ItemizedList1"/>
    <w:rsid w:val="008B3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temizedList2">
    <w:name w:val="_ItemizedList2"/>
    <w:basedOn w:val="ItemizedList1"/>
    <w:qFormat/>
    <w:rsid w:val="008B326C"/>
    <w:pPr>
      <w:numPr>
        <w:ilvl w:val="1"/>
      </w:numPr>
      <w:tabs>
        <w:tab w:val="num" w:pos="2444"/>
      </w:tabs>
      <w:ind w:left="1763" w:firstLine="285"/>
    </w:pPr>
    <w:rPr>
      <w:szCs w:val="24"/>
    </w:rPr>
  </w:style>
  <w:style w:type="paragraph" w:customStyle="1" w:styleId="ItemizedList3">
    <w:name w:val="_ItemizedList3"/>
    <w:basedOn w:val="ItemizedList1"/>
    <w:qFormat/>
    <w:rsid w:val="008B326C"/>
    <w:pPr>
      <w:numPr>
        <w:ilvl w:val="2"/>
      </w:numPr>
      <w:tabs>
        <w:tab w:val="num" w:pos="3164"/>
      </w:tabs>
      <w:ind w:left="2483" w:firstLine="297"/>
    </w:pPr>
    <w:rPr>
      <w:szCs w:val="24"/>
    </w:rPr>
  </w:style>
  <w:style w:type="paragraph" w:customStyle="1" w:styleId="OrderedList1">
    <w:name w:val="_OrderedList1"/>
    <w:basedOn w:val="a"/>
    <w:qFormat/>
    <w:rsid w:val="008B326C"/>
    <w:pPr>
      <w:numPr>
        <w:numId w:val="1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rderedList2">
    <w:name w:val="_OrderedList2"/>
    <w:basedOn w:val="OrderedList1"/>
    <w:qFormat/>
    <w:rsid w:val="008B326C"/>
    <w:pPr>
      <w:numPr>
        <w:ilvl w:val="1"/>
      </w:numPr>
    </w:pPr>
  </w:style>
  <w:style w:type="paragraph" w:customStyle="1" w:styleId="OrderedList3">
    <w:name w:val="_OrderedList3"/>
    <w:basedOn w:val="OrderedList1"/>
    <w:qFormat/>
    <w:rsid w:val="008B326C"/>
    <w:pPr>
      <w:numPr>
        <w:ilvl w:val="2"/>
      </w:numPr>
    </w:pPr>
    <w:rPr>
      <w:szCs w:val="24"/>
    </w:rPr>
  </w:style>
  <w:style w:type="paragraph" w:customStyle="1" w:styleId="Picture">
    <w:name w:val="_Picture"/>
    <w:next w:val="a"/>
    <w:qFormat/>
    <w:rsid w:val="008B326C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1">
    <w:name w:val="_TableItemizedList1"/>
    <w:qFormat/>
    <w:rsid w:val="008B326C"/>
    <w:pPr>
      <w:numPr>
        <w:numId w:val="12"/>
      </w:num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OrderedList1">
    <w:name w:val="_TableOrderedList1"/>
    <w:rsid w:val="008B326C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ext">
    <w:name w:val="_TableText"/>
    <w:link w:val="TableText0"/>
    <w:qFormat/>
    <w:rsid w:val="008B326C"/>
    <w:pPr>
      <w:tabs>
        <w:tab w:val="left" w:pos="0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ableText0">
    <w:name w:val="_TableText Знак"/>
    <w:link w:val="TableText"/>
    <w:rsid w:val="008B32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itle">
    <w:name w:val="_TableTitle"/>
    <w:link w:val="TableTitle0"/>
    <w:qFormat/>
    <w:rsid w:val="008B326C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ableTitle0">
    <w:name w:val="_TableTitle Знак"/>
    <w:link w:val="TableTitle"/>
    <w:locked/>
    <w:rsid w:val="008B32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tleText">
    <w:name w:val="_TitleText"/>
    <w:basedOn w:val="a"/>
    <w:rsid w:val="008B326C"/>
    <w:pPr>
      <w:spacing w:before="12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832680/10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internet.garant.ru/document/redirect/70832680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832680/10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F718-84A8-4EEF-9941-634A6320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10334</Words>
  <Characters>83813</Characters>
  <Application>Microsoft Office Word</Application>
  <DocSecurity>0</DocSecurity>
  <Lines>6447</Lines>
  <Paragraphs>3621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2026-06-07T18:31:00Z</dcterms:created>
  <dcterms:modified xsi:type="dcterms:W3CDTF">2026-06-07T19:50:00Z</dcterms:modified>
</cp:coreProperties>
</file>